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383"/>
      </w:tblGrid>
      <w:tr w:rsidR="00333644" w14:paraId="7827A9B3" w14:textId="77777777" w:rsidTr="009B7C4D">
        <w:tc>
          <w:tcPr>
            <w:tcW w:w="4383" w:type="dxa"/>
          </w:tcPr>
          <w:p w14:paraId="53564101" w14:textId="797725EB" w:rsidR="00333644" w:rsidRDefault="00333644" w:rsidP="00333644">
            <w:pPr>
              <w:pStyle w:val="a5"/>
              <w:jc w:val="both"/>
              <w:rPr>
                <w:rFonts w:ascii="Times New Roman" w:hAnsi="Times New Roman" w:cs="Times New Roman"/>
                <w:b/>
              </w:rPr>
            </w:pPr>
            <w:r w:rsidRPr="004225CF">
              <w:rPr>
                <w:rFonts w:ascii="Times New Roman" w:hAnsi="Times New Roman" w:cs="Times New Roman"/>
                <w:b/>
              </w:rPr>
              <w:t xml:space="preserve">Economics </w:t>
            </w:r>
            <w:r>
              <w:rPr>
                <w:rFonts w:ascii="Times New Roman" w:hAnsi="Times New Roman" w:cs="Times New Roman"/>
                <w:b/>
              </w:rPr>
              <w:t>31</w:t>
            </w:r>
            <w:r w:rsidR="00B71758">
              <w:rPr>
                <w:rFonts w:ascii="Times New Roman" w:hAnsi="Times New Roman" w:cs="Times New Roman"/>
                <w:b/>
              </w:rPr>
              <w:t>2</w:t>
            </w:r>
            <w:r>
              <w:rPr>
                <w:rFonts w:ascii="Times New Roman" w:hAnsi="Times New Roman" w:cs="Times New Roman"/>
                <w:b/>
              </w:rPr>
              <w:t>—2022 Spring</w:t>
            </w:r>
          </w:p>
        </w:tc>
        <w:tc>
          <w:tcPr>
            <w:tcW w:w="4383" w:type="dxa"/>
          </w:tcPr>
          <w:p w14:paraId="2F089ACE" w14:textId="14D34819" w:rsidR="00333644" w:rsidRDefault="00333644" w:rsidP="00333644">
            <w:pPr>
              <w:pStyle w:val="a5"/>
              <w:jc w:val="right"/>
              <w:rPr>
                <w:rFonts w:ascii="Times New Roman" w:hAnsi="Times New Roman" w:cs="Times New Roman"/>
                <w:b/>
              </w:rPr>
            </w:pPr>
            <w:r w:rsidRPr="004225CF">
              <w:rPr>
                <w:rFonts w:ascii="Times New Roman" w:hAnsi="Times New Roman" w:cs="Times New Roman"/>
                <w:b/>
              </w:rPr>
              <w:t>Mathematical Economics</w:t>
            </w:r>
          </w:p>
        </w:tc>
      </w:tr>
      <w:tr w:rsidR="00333644" w14:paraId="4A048637" w14:textId="77777777" w:rsidTr="009B7C4D">
        <w:tc>
          <w:tcPr>
            <w:tcW w:w="4383" w:type="dxa"/>
          </w:tcPr>
          <w:p w14:paraId="24A62234" w14:textId="5D2B0DDF" w:rsidR="00333644" w:rsidRDefault="00333644" w:rsidP="0079317D">
            <w:pPr>
              <w:pStyle w:val="a5"/>
              <w:jc w:val="both"/>
              <w:rPr>
                <w:rFonts w:ascii="Times New Roman" w:hAnsi="Times New Roman" w:cs="Times New Roman"/>
                <w:b/>
              </w:rPr>
            </w:pPr>
            <w:r w:rsidRPr="004225CF">
              <w:rPr>
                <w:rFonts w:ascii="Times New Roman" w:hAnsi="Times New Roman" w:cs="Times New Roman"/>
                <w:b/>
              </w:rPr>
              <w:t>MW</w:t>
            </w:r>
            <w:r>
              <w:rPr>
                <w:rFonts w:ascii="Times New Roman" w:hAnsi="Times New Roman" w:cs="Times New Roman"/>
                <w:b/>
              </w:rPr>
              <w:t>F</w:t>
            </w:r>
            <w:r w:rsidRPr="004225CF">
              <w:rPr>
                <w:rFonts w:ascii="Times New Roman" w:hAnsi="Times New Roman" w:cs="Times New Roman"/>
                <w:b/>
              </w:rPr>
              <w:t xml:space="preserve"> 1</w:t>
            </w:r>
            <w:r w:rsidR="00B97092">
              <w:rPr>
                <w:rFonts w:ascii="Times New Roman" w:hAnsi="Times New Roman" w:cs="Times New Roman"/>
                <w:b/>
              </w:rPr>
              <w:t>2</w:t>
            </w:r>
            <w:r w:rsidRPr="004225CF">
              <w:rPr>
                <w:rFonts w:ascii="Times New Roman" w:hAnsi="Times New Roman" w:cs="Times New Roman"/>
                <w:b/>
              </w:rPr>
              <w:t>:</w:t>
            </w:r>
            <w:r w:rsidR="00B97092">
              <w:rPr>
                <w:rFonts w:ascii="Times New Roman" w:hAnsi="Times New Roman" w:cs="Times New Roman"/>
                <w:b/>
              </w:rPr>
              <w:t>0</w:t>
            </w:r>
            <w:r w:rsidRPr="004225CF">
              <w:rPr>
                <w:rFonts w:ascii="Times New Roman" w:hAnsi="Times New Roman" w:cs="Times New Roman"/>
                <w:b/>
              </w:rPr>
              <w:t>0-1</w:t>
            </w:r>
            <w:r w:rsidR="00B97092">
              <w:rPr>
                <w:rFonts w:ascii="Times New Roman" w:hAnsi="Times New Roman" w:cs="Times New Roman"/>
                <w:b/>
              </w:rPr>
              <w:t>2</w:t>
            </w:r>
            <w:r w:rsidRPr="004225CF">
              <w:rPr>
                <w:rFonts w:ascii="Times New Roman" w:hAnsi="Times New Roman" w:cs="Times New Roman"/>
                <w:b/>
              </w:rPr>
              <w:t>:5</w:t>
            </w:r>
            <w:r w:rsidR="00B97092">
              <w:rPr>
                <w:rFonts w:ascii="Times New Roman" w:hAnsi="Times New Roman" w:cs="Times New Roman"/>
                <w:b/>
              </w:rPr>
              <w:t>0</w:t>
            </w:r>
          </w:p>
        </w:tc>
        <w:tc>
          <w:tcPr>
            <w:tcW w:w="4383" w:type="dxa"/>
          </w:tcPr>
          <w:p w14:paraId="147AE735" w14:textId="079CC340" w:rsidR="00333644" w:rsidRPr="00333644" w:rsidRDefault="009645C0" w:rsidP="009645C0">
            <w:pPr>
              <w:pStyle w:val="a5"/>
              <w:wordWrap w:val="0"/>
              <w:jc w:val="right"/>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M</w:t>
            </w:r>
            <w:r>
              <w:rPr>
                <w:rFonts w:ascii="Times New Roman" w:eastAsiaTheme="minorEastAsia" w:hAnsi="Times New Roman" w:cs="Times New Roman"/>
                <w:b/>
                <w:lang w:eastAsia="zh-CN"/>
              </w:rPr>
              <w:t>C 307</w:t>
            </w:r>
          </w:p>
        </w:tc>
      </w:tr>
      <w:tr w:rsidR="00333644" w14:paraId="3E109523" w14:textId="77777777" w:rsidTr="009B7C4D">
        <w:tc>
          <w:tcPr>
            <w:tcW w:w="4383" w:type="dxa"/>
          </w:tcPr>
          <w:p w14:paraId="76F70B80" w14:textId="699EB1AF" w:rsidR="00333644" w:rsidRPr="009B7C4D" w:rsidRDefault="009B7C4D" w:rsidP="009B7C4D">
            <w:pPr>
              <w:pStyle w:val="a5"/>
              <w:rPr>
                <w:rFonts w:ascii="Times New Roman" w:hAnsi="Times New Roman" w:cs="Times New Roman"/>
                <w:b/>
                <w:bCs/>
              </w:rPr>
            </w:pPr>
            <w:r w:rsidRPr="009B7C4D">
              <w:rPr>
                <w:rFonts w:ascii="Times New Roman" w:hAnsi="Times New Roman" w:cs="Times New Roman"/>
                <w:b/>
                <w:bCs/>
              </w:rPr>
              <w:t xml:space="preserve">Instructor: </w:t>
            </w:r>
            <w:r>
              <w:rPr>
                <w:rFonts w:ascii="Times New Roman" w:hAnsi="Times New Roman" w:cs="Times New Roman"/>
                <w:b/>
                <w:bCs/>
              </w:rPr>
              <w:t xml:space="preserve">Dr. </w:t>
            </w:r>
            <w:r w:rsidRPr="009B7C4D">
              <w:rPr>
                <w:rFonts w:ascii="Times New Roman" w:hAnsi="Times New Roman" w:cs="Times New Roman"/>
                <w:b/>
                <w:bCs/>
              </w:rPr>
              <w:t>Jun He</w:t>
            </w:r>
          </w:p>
        </w:tc>
        <w:tc>
          <w:tcPr>
            <w:tcW w:w="4383" w:type="dxa"/>
          </w:tcPr>
          <w:p w14:paraId="7E813664" w14:textId="3AAA518E" w:rsidR="009B7C4D" w:rsidRPr="009B7C4D" w:rsidRDefault="007F7C23" w:rsidP="009B7C4D">
            <w:pPr>
              <w:pStyle w:val="a5"/>
              <w:jc w:val="right"/>
              <w:rPr>
                <w:rFonts w:ascii="Times New Roman" w:eastAsiaTheme="minorEastAsia" w:hAnsi="Times New Roman" w:cs="Times New Roman"/>
                <w:b/>
                <w:lang w:eastAsia="zh-CN"/>
              </w:rPr>
            </w:pPr>
            <w:hyperlink r:id="rId7" w:history="1">
              <w:r w:rsidR="009B7C4D" w:rsidRPr="0026386B">
                <w:rPr>
                  <w:rStyle w:val="aa"/>
                  <w:rFonts w:ascii="Times New Roman" w:eastAsiaTheme="minorEastAsia" w:hAnsi="Times New Roman" w:cs="Times New Roman"/>
                  <w:b/>
                  <w:lang w:eastAsia="zh-CN"/>
                </w:rPr>
                <w:t>Jun.he@trincoll.edu</w:t>
              </w:r>
            </w:hyperlink>
          </w:p>
        </w:tc>
      </w:tr>
      <w:tr w:rsidR="00333644" w14:paraId="44225B8C" w14:textId="77777777" w:rsidTr="009B7C4D">
        <w:tc>
          <w:tcPr>
            <w:tcW w:w="4383" w:type="dxa"/>
          </w:tcPr>
          <w:p w14:paraId="1D362E78" w14:textId="7B16A6BA" w:rsidR="00333644" w:rsidRPr="009B7C4D" w:rsidRDefault="009B7C4D" w:rsidP="0079317D">
            <w:pPr>
              <w:pStyle w:val="a5"/>
              <w:jc w:val="both"/>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O</w:t>
            </w:r>
            <w:r>
              <w:rPr>
                <w:rFonts w:ascii="Times New Roman" w:eastAsiaTheme="minorEastAsia" w:hAnsi="Times New Roman" w:cs="Times New Roman"/>
                <w:b/>
                <w:lang w:eastAsia="zh-CN"/>
              </w:rPr>
              <w:t>ffice hour:</w:t>
            </w:r>
            <w:r w:rsidR="00DB3FDB">
              <w:rPr>
                <w:rFonts w:ascii="Times New Roman" w:eastAsiaTheme="minorEastAsia" w:hAnsi="Times New Roman" w:cs="Times New Roman"/>
                <w:b/>
                <w:lang w:eastAsia="zh-CN"/>
              </w:rPr>
              <w:t xml:space="preserve"> </w:t>
            </w:r>
            <w:r w:rsidR="007F34E0">
              <w:rPr>
                <w:rFonts w:ascii="Times New Roman" w:eastAsiaTheme="minorEastAsia" w:hAnsi="Times New Roman" w:cs="Times New Roman"/>
                <w:b/>
                <w:lang w:eastAsia="zh-CN"/>
              </w:rPr>
              <w:t>M 1</w:t>
            </w:r>
            <w:r w:rsidR="002F728B">
              <w:rPr>
                <w:rFonts w:ascii="Times New Roman" w:eastAsiaTheme="minorEastAsia" w:hAnsi="Times New Roman" w:cs="Times New Roman"/>
                <w:b/>
                <w:lang w:eastAsia="zh-CN"/>
              </w:rPr>
              <w:t>.30</w:t>
            </w:r>
            <w:r w:rsidR="007F34E0">
              <w:rPr>
                <w:rFonts w:ascii="Times New Roman" w:eastAsiaTheme="minorEastAsia" w:hAnsi="Times New Roman" w:cs="Times New Roman"/>
                <w:b/>
                <w:lang w:eastAsia="zh-CN"/>
              </w:rPr>
              <w:t>-2</w:t>
            </w:r>
            <w:r w:rsidR="002F728B">
              <w:rPr>
                <w:rFonts w:ascii="Times New Roman" w:eastAsiaTheme="minorEastAsia" w:hAnsi="Times New Roman" w:cs="Times New Roman"/>
                <w:b/>
                <w:lang w:eastAsia="zh-CN"/>
              </w:rPr>
              <w:t>.30</w:t>
            </w:r>
            <w:r w:rsidR="007F34E0">
              <w:rPr>
                <w:rFonts w:ascii="Times New Roman" w:eastAsiaTheme="minorEastAsia" w:hAnsi="Times New Roman" w:cs="Times New Roman"/>
                <w:b/>
                <w:lang w:eastAsia="zh-CN"/>
              </w:rPr>
              <w:t xml:space="preserve"> pm </w:t>
            </w:r>
            <w:r w:rsidR="00141BCA">
              <w:rPr>
                <w:rFonts w:ascii="Times New Roman" w:eastAsiaTheme="minorEastAsia" w:hAnsi="Times New Roman" w:cs="Times New Roman"/>
                <w:b/>
                <w:lang w:eastAsia="zh-CN"/>
              </w:rPr>
              <w:t xml:space="preserve">F </w:t>
            </w:r>
            <w:r w:rsidR="007F34E0">
              <w:rPr>
                <w:rFonts w:ascii="Times New Roman" w:eastAsiaTheme="minorEastAsia" w:hAnsi="Times New Roman" w:cs="Times New Roman"/>
                <w:b/>
                <w:lang w:eastAsia="zh-CN"/>
              </w:rPr>
              <w:t>1</w:t>
            </w:r>
            <w:r w:rsidR="007F7C23">
              <w:rPr>
                <w:rFonts w:ascii="Times New Roman" w:eastAsiaTheme="minorEastAsia" w:hAnsi="Times New Roman" w:cs="Times New Roman" w:hint="eastAsia"/>
                <w:b/>
                <w:lang w:eastAsia="zh-CN"/>
              </w:rPr>
              <w:t>.</w:t>
            </w:r>
            <w:r w:rsidR="007F7C23">
              <w:rPr>
                <w:rFonts w:ascii="Times New Roman" w:eastAsiaTheme="minorEastAsia" w:hAnsi="Times New Roman" w:cs="Times New Roman"/>
                <w:b/>
                <w:lang w:eastAsia="zh-CN"/>
              </w:rPr>
              <w:t>30</w:t>
            </w:r>
            <w:r w:rsidR="00141BCA">
              <w:rPr>
                <w:rFonts w:ascii="Times New Roman" w:eastAsiaTheme="minorEastAsia" w:hAnsi="Times New Roman" w:cs="Times New Roman"/>
                <w:b/>
                <w:lang w:eastAsia="zh-CN"/>
              </w:rPr>
              <w:t>-</w:t>
            </w:r>
            <w:r w:rsidR="007F7C23">
              <w:rPr>
                <w:rFonts w:ascii="Times New Roman" w:eastAsiaTheme="minorEastAsia" w:hAnsi="Times New Roman" w:cs="Times New Roman"/>
                <w:b/>
                <w:lang w:eastAsia="zh-CN"/>
              </w:rPr>
              <w:t>3</w:t>
            </w:r>
            <w:r w:rsidR="007E0462">
              <w:rPr>
                <w:rFonts w:ascii="Times New Roman" w:eastAsiaTheme="minorEastAsia" w:hAnsi="Times New Roman" w:cs="Times New Roman"/>
                <w:b/>
                <w:lang w:eastAsia="zh-CN"/>
              </w:rPr>
              <w:t xml:space="preserve"> pm</w:t>
            </w:r>
          </w:p>
        </w:tc>
        <w:tc>
          <w:tcPr>
            <w:tcW w:w="4383" w:type="dxa"/>
          </w:tcPr>
          <w:p w14:paraId="42A16166" w14:textId="3845CB59" w:rsidR="00333644" w:rsidRPr="009B7C4D" w:rsidRDefault="009B7C4D" w:rsidP="00DB3FDB">
            <w:pPr>
              <w:pStyle w:val="a5"/>
              <w:wordWrap w:val="0"/>
              <w:jc w:val="right"/>
              <w:rPr>
                <w:rFonts w:ascii="Times New Roman" w:eastAsiaTheme="minorEastAsia" w:hAnsi="Times New Roman" w:cs="Times New Roman"/>
                <w:b/>
                <w:lang w:eastAsia="zh-CN"/>
              </w:rPr>
            </w:pPr>
            <w:r>
              <w:rPr>
                <w:rFonts w:ascii="Times New Roman" w:eastAsiaTheme="minorEastAsia" w:hAnsi="Times New Roman" w:cs="Times New Roman" w:hint="eastAsia"/>
                <w:b/>
                <w:lang w:eastAsia="zh-CN"/>
              </w:rPr>
              <w:t>Z</w:t>
            </w:r>
            <w:r>
              <w:rPr>
                <w:rFonts w:ascii="Times New Roman" w:eastAsiaTheme="minorEastAsia" w:hAnsi="Times New Roman" w:cs="Times New Roman"/>
                <w:b/>
                <w:lang w:eastAsia="zh-CN"/>
              </w:rPr>
              <w:t>oom</w:t>
            </w:r>
            <w:r w:rsidR="00DB3FDB">
              <w:rPr>
                <w:rFonts w:ascii="Times New Roman" w:eastAsiaTheme="minorEastAsia" w:hAnsi="Times New Roman" w:cs="Times New Roman"/>
                <w:b/>
                <w:lang w:eastAsia="zh-CN"/>
              </w:rPr>
              <w:t xml:space="preserve">: </w:t>
            </w:r>
            <w:r w:rsidR="00DB3FDB" w:rsidRPr="00DB3FDB">
              <w:rPr>
                <w:rFonts w:ascii="Times New Roman" w:eastAsiaTheme="minorEastAsia" w:hAnsi="Times New Roman" w:cs="Times New Roman"/>
                <w:b/>
                <w:lang w:eastAsia="zh-CN"/>
              </w:rPr>
              <w:t>432 519 8931</w:t>
            </w:r>
          </w:p>
        </w:tc>
      </w:tr>
    </w:tbl>
    <w:p w14:paraId="0424BF42" w14:textId="77777777" w:rsidR="00333644" w:rsidRDefault="00333644" w:rsidP="0079317D">
      <w:pPr>
        <w:pStyle w:val="a5"/>
        <w:jc w:val="both"/>
        <w:rPr>
          <w:rFonts w:ascii="Times New Roman" w:hAnsi="Times New Roman" w:cs="Times New Roman"/>
          <w:b/>
        </w:rPr>
      </w:pPr>
    </w:p>
    <w:p w14:paraId="237F6831" w14:textId="77777777" w:rsidR="00D67934" w:rsidRPr="004225CF" w:rsidRDefault="00D67934" w:rsidP="00D67934">
      <w:pPr>
        <w:pStyle w:val="a5"/>
        <w:rPr>
          <w:rFonts w:ascii="Times New Roman" w:hAnsi="Times New Roman" w:cs="Times New Roman"/>
          <w:b/>
        </w:rPr>
      </w:pPr>
      <w:r w:rsidRPr="004225CF">
        <w:rPr>
          <w:rFonts w:ascii="Times New Roman" w:hAnsi="Times New Roman" w:cs="Times New Roman"/>
          <w:b/>
        </w:rPr>
        <w:t xml:space="preserve">Required Text: </w:t>
      </w:r>
    </w:p>
    <w:p w14:paraId="69CCDE83" w14:textId="22716654" w:rsidR="00D67934" w:rsidRPr="004225CF" w:rsidRDefault="00D67934" w:rsidP="00D67934">
      <w:pPr>
        <w:pStyle w:val="a5"/>
        <w:rPr>
          <w:rFonts w:ascii="Times New Roman" w:hAnsi="Times New Roman" w:cs="Times New Roman"/>
        </w:rPr>
      </w:pPr>
      <w:r w:rsidRPr="004225CF">
        <w:rPr>
          <w:rFonts w:ascii="Times New Roman" w:hAnsi="Times New Roman" w:cs="Times New Roman"/>
          <w:i/>
        </w:rPr>
        <w:t xml:space="preserve">Fundamental Methods of Mathematical Economics, </w:t>
      </w:r>
      <w:r w:rsidR="009277DA" w:rsidRPr="004225CF">
        <w:rPr>
          <w:rFonts w:ascii="Times New Roman" w:hAnsi="Times New Roman" w:cs="Times New Roman"/>
        </w:rPr>
        <w:t>4</w:t>
      </w:r>
      <w:r w:rsidRPr="004225CF">
        <w:rPr>
          <w:rFonts w:ascii="Times New Roman" w:hAnsi="Times New Roman" w:cs="Times New Roman"/>
          <w:vertAlign w:val="superscript"/>
        </w:rPr>
        <w:t>th</w:t>
      </w:r>
      <w:r w:rsidRPr="004225CF">
        <w:rPr>
          <w:rFonts w:ascii="Times New Roman" w:hAnsi="Times New Roman" w:cs="Times New Roman"/>
        </w:rPr>
        <w:t xml:space="preserve"> Edition (2005)</w:t>
      </w:r>
      <w:r w:rsidR="00A5143A">
        <w:rPr>
          <w:rFonts w:ascii="Times New Roman" w:hAnsi="Times New Roman" w:cs="Times New Roman"/>
        </w:rPr>
        <w:t xml:space="preserve">; </w:t>
      </w:r>
      <w:r w:rsidR="00A5143A" w:rsidRPr="004225CF">
        <w:rPr>
          <w:rFonts w:ascii="Times New Roman" w:hAnsi="Times New Roman" w:cs="Times New Roman"/>
        </w:rPr>
        <w:t xml:space="preserve">ISBN: </w:t>
      </w:r>
      <w:r w:rsidR="00A5143A" w:rsidRPr="004225CF">
        <w:rPr>
          <w:rFonts w:ascii="Times New Roman" w:hAnsi="Times New Roman" w:cs="Times New Roman"/>
          <w:szCs w:val="24"/>
          <w:shd w:val="clear" w:color="auto" w:fill="FFFFFF"/>
        </w:rPr>
        <w:t>9780070109100</w:t>
      </w:r>
    </w:p>
    <w:p w14:paraId="41DCE638" w14:textId="17DD4F86" w:rsidR="00D67934" w:rsidRPr="004225CF" w:rsidRDefault="00D67934" w:rsidP="00D67934">
      <w:pPr>
        <w:pStyle w:val="a5"/>
        <w:rPr>
          <w:rFonts w:ascii="Times New Roman" w:hAnsi="Times New Roman" w:cs="Times New Roman"/>
          <w:szCs w:val="24"/>
          <w:shd w:val="clear" w:color="auto" w:fill="FFFFFF"/>
        </w:rPr>
      </w:pPr>
      <w:r w:rsidRPr="004225CF">
        <w:rPr>
          <w:rFonts w:ascii="Times New Roman" w:hAnsi="Times New Roman" w:cs="Times New Roman"/>
        </w:rPr>
        <w:t>Chiang, A. and Wainwright, K.</w:t>
      </w:r>
      <w:r w:rsidR="009B7C4D">
        <w:rPr>
          <w:rFonts w:ascii="Times New Roman" w:hAnsi="Times New Roman" w:cs="Times New Roman"/>
        </w:rPr>
        <w:t xml:space="preserve"> </w:t>
      </w:r>
    </w:p>
    <w:p w14:paraId="5278D27A" w14:textId="77777777" w:rsidR="00D67934" w:rsidRPr="004225CF" w:rsidRDefault="00D67934" w:rsidP="0079317D">
      <w:pPr>
        <w:pStyle w:val="a5"/>
        <w:rPr>
          <w:rFonts w:ascii="Times New Roman" w:hAnsi="Times New Roman" w:cs="Times New Roman"/>
        </w:rPr>
      </w:pPr>
    </w:p>
    <w:p w14:paraId="67CB5BD3" w14:textId="77777777" w:rsidR="002F053D" w:rsidRPr="004225CF" w:rsidRDefault="00D67934" w:rsidP="0079317D">
      <w:pPr>
        <w:pStyle w:val="a5"/>
        <w:rPr>
          <w:rFonts w:ascii="Times New Roman" w:hAnsi="Times New Roman" w:cs="Times New Roman"/>
          <w:b/>
          <w:szCs w:val="24"/>
          <w:shd w:val="clear" w:color="auto" w:fill="FFFFFF"/>
        </w:rPr>
      </w:pPr>
      <w:r w:rsidRPr="004225CF">
        <w:rPr>
          <w:rFonts w:ascii="Times New Roman" w:hAnsi="Times New Roman" w:cs="Times New Roman"/>
          <w:b/>
          <w:szCs w:val="24"/>
          <w:shd w:val="clear" w:color="auto" w:fill="FFFFFF"/>
        </w:rPr>
        <w:t>Course Description</w:t>
      </w:r>
    </w:p>
    <w:p w14:paraId="7F8EA0D0" w14:textId="77A277F2" w:rsidR="001F7C3E" w:rsidRPr="004225CF" w:rsidRDefault="00D67934" w:rsidP="00D67934">
      <w:pPr>
        <w:pStyle w:val="a5"/>
        <w:rPr>
          <w:rFonts w:ascii="Times New Roman" w:hAnsi="Times New Roman" w:cs="Times New Roman"/>
        </w:rPr>
      </w:pPr>
      <w:r w:rsidRPr="004225CF">
        <w:rPr>
          <w:rFonts w:ascii="Times New Roman" w:hAnsi="Times New Roman" w:cs="Times New Roman"/>
        </w:rPr>
        <w:t xml:space="preserve">This is a mathematical economics course with an emphasis on application. After </w:t>
      </w:r>
      <w:r w:rsidR="00F31A7D">
        <w:rPr>
          <w:rFonts w:ascii="Times New Roman" w:hAnsi="Times New Roman" w:cs="Times New Roman"/>
        </w:rPr>
        <w:t xml:space="preserve">the </w:t>
      </w:r>
      <w:r w:rsidR="000E3EC7">
        <w:rPr>
          <w:rFonts w:ascii="Times New Roman" w:hAnsi="Times New Roman" w:cs="Times New Roman"/>
        </w:rPr>
        <w:t xml:space="preserve">introduction </w:t>
      </w:r>
      <w:r w:rsidRPr="004225CF">
        <w:rPr>
          <w:rFonts w:ascii="Times New Roman" w:hAnsi="Times New Roman" w:cs="Times New Roman"/>
        </w:rPr>
        <w:t>of mathematical concepts</w:t>
      </w:r>
      <w:r w:rsidR="000E3EC7">
        <w:rPr>
          <w:rFonts w:ascii="Times New Roman" w:hAnsi="Times New Roman" w:cs="Times New Roman"/>
        </w:rPr>
        <w:t xml:space="preserve"> and tools</w:t>
      </w:r>
      <w:r w:rsidRPr="004225CF">
        <w:rPr>
          <w:rFonts w:ascii="Times New Roman" w:hAnsi="Times New Roman" w:cs="Times New Roman"/>
        </w:rPr>
        <w:t xml:space="preserve">, </w:t>
      </w:r>
      <w:r w:rsidR="001F7C3E" w:rsidRPr="004225CF">
        <w:rPr>
          <w:rFonts w:ascii="Times New Roman" w:hAnsi="Times New Roman" w:cs="Times New Roman"/>
        </w:rPr>
        <w:t xml:space="preserve">I will concentrate on teaching how to </w:t>
      </w:r>
      <w:r w:rsidR="00CE447B" w:rsidRPr="004225CF">
        <w:rPr>
          <w:rFonts w:ascii="Times New Roman" w:hAnsi="Times New Roman" w:cs="Times New Roman"/>
        </w:rPr>
        <w:t>apply math knowledge to solve</w:t>
      </w:r>
      <w:r w:rsidR="001F7C3E" w:rsidRPr="004225CF">
        <w:rPr>
          <w:rFonts w:ascii="Times New Roman" w:hAnsi="Times New Roman" w:cs="Times New Roman"/>
        </w:rPr>
        <w:t xml:space="preserve"> </w:t>
      </w:r>
      <w:r w:rsidR="000E3EC7">
        <w:rPr>
          <w:rFonts w:ascii="Times New Roman" w:hAnsi="Times New Roman" w:cs="Times New Roman"/>
        </w:rPr>
        <w:t xml:space="preserve">relevant </w:t>
      </w:r>
      <w:r w:rsidR="001F7C3E" w:rsidRPr="004225CF">
        <w:rPr>
          <w:rFonts w:ascii="Times New Roman" w:hAnsi="Times New Roman" w:cs="Times New Roman"/>
        </w:rPr>
        <w:t>economic questions</w:t>
      </w:r>
      <w:r w:rsidR="000E3EC7">
        <w:rPr>
          <w:rFonts w:ascii="Times New Roman" w:hAnsi="Times New Roman" w:cs="Times New Roman"/>
        </w:rPr>
        <w:t xml:space="preserve"> in </w:t>
      </w:r>
      <w:r w:rsidR="001D4AB3">
        <w:rPr>
          <w:rFonts w:ascii="Times New Roman" w:hAnsi="Times New Roman" w:cs="Times New Roman"/>
        </w:rPr>
        <w:t xml:space="preserve">fields such as </w:t>
      </w:r>
      <w:r w:rsidR="000E3EC7">
        <w:rPr>
          <w:rFonts w:ascii="Times New Roman" w:hAnsi="Times New Roman" w:cs="Times New Roman"/>
        </w:rPr>
        <w:t>Micro</w:t>
      </w:r>
      <w:r w:rsidR="003D3C30">
        <w:rPr>
          <w:rFonts w:ascii="Times New Roman" w:hAnsi="Times New Roman" w:cs="Times New Roman"/>
        </w:rPr>
        <w:t xml:space="preserve"> and Macro</w:t>
      </w:r>
      <w:r w:rsidR="000E3EC7">
        <w:rPr>
          <w:rFonts w:ascii="Times New Roman" w:hAnsi="Times New Roman" w:cs="Times New Roman"/>
        </w:rPr>
        <w:t>economics</w:t>
      </w:r>
      <w:r w:rsidR="001D4AB3">
        <w:rPr>
          <w:rFonts w:ascii="Times New Roman" w:hAnsi="Times New Roman" w:cs="Times New Roman"/>
        </w:rPr>
        <w:t xml:space="preserve">, </w:t>
      </w:r>
      <w:r w:rsidR="002F0F19">
        <w:rPr>
          <w:rFonts w:ascii="Times New Roman" w:hAnsi="Times New Roman" w:cs="Times New Roman"/>
        </w:rPr>
        <w:t>Sports E</w:t>
      </w:r>
      <w:r w:rsidR="001D4AB3">
        <w:rPr>
          <w:rFonts w:ascii="Times New Roman" w:hAnsi="Times New Roman" w:cs="Times New Roman"/>
        </w:rPr>
        <w:t xml:space="preserve">conomics, and </w:t>
      </w:r>
      <w:r w:rsidR="00EE0598">
        <w:rPr>
          <w:rFonts w:ascii="Times New Roman" w:hAnsi="Times New Roman" w:cs="Times New Roman"/>
        </w:rPr>
        <w:t>Law and Economics</w:t>
      </w:r>
      <w:r w:rsidR="001F7C3E" w:rsidRPr="004225CF">
        <w:rPr>
          <w:rFonts w:ascii="Times New Roman" w:hAnsi="Times New Roman" w:cs="Times New Roman"/>
        </w:rPr>
        <w:t xml:space="preserve">. The </w:t>
      </w:r>
      <w:r w:rsidR="001D4AB3">
        <w:rPr>
          <w:rFonts w:ascii="Times New Roman" w:hAnsi="Times New Roman" w:cs="Times New Roman"/>
        </w:rPr>
        <w:t xml:space="preserve">methods conveyed by this </w:t>
      </w:r>
      <w:r w:rsidR="001F7C3E" w:rsidRPr="004225CF">
        <w:rPr>
          <w:rFonts w:ascii="Times New Roman" w:hAnsi="Times New Roman" w:cs="Times New Roman"/>
        </w:rPr>
        <w:t xml:space="preserve">course </w:t>
      </w:r>
      <w:r w:rsidR="001D4AB3">
        <w:rPr>
          <w:rFonts w:ascii="Times New Roman" w:hAnsi="Times New Roman" w:cs="Times New Roman"/>
        </w:rPr>
        <w:t>will enable students to analyze economics</w:t>
      </w:r>
      <w:r w:rsidR="00B5107A">
        <w:rPr>
          <w:rFonts w:ascii="Times New Roman" w:hAnsi="Times New Roman" w:cs="Times New Roman"/>
        </w:rPr>
        <w:t xml:space="preserve"> with rigorous </w:t>
      </w:r>
      <w:r w:rsidR="00F31A7D">
        <w:rPr>
          <w:rFonts w:ascii="Times New Roman" w:hAnsi="Times New Roman" w:cs="Times New Roman"/>
        </w:rPr>
        <w:t xml:space="preserve">math </w:t>
      </w:r>
      <w:r w:rsidR="00B5107A">
        <w:rPr>
          <w:rFonts w:ascii="Times New Roman" w:hAnsi="Times New Roman" w:cs="Times New Roman"/>
        </w:rPr>
        <w:t>reasoning</w:t>
      </w:r>
      <w:r w:rsidR="00CE447B" w:rsidRPr="004225CF">
        <w:rPr>
          <w:rFonts w:ascii="Times New Roman" w:hAnsi="Times New Roman" w:cs="Times New Roman"/>
        </w:rPr>
        <w:t xml:space="preserve">. </w:t>
      </w:r>
    </w:p>
    <w:p w14:paraId="1DBC52BC" w14:textId="77777777" w:rsidR="001F7C3E" w:rsidRPr="004225CF" w:rsidRDefault="001F7C3E" w:rsidP="00D67934">
      <w:pPr>
        <w:pStyle w:val="a5"/>
        <w:rPr>
          <w:rFonts w:ascii="Times New Roman" w:hAnsi="Times New Roman" w:cs="Times New Roman"/>
        </w:rPr>
      </w:pPr>
    </w:p>
    <w:p w14:paraId="5CBEC3D9" w14:textId="0A1D79F2" w:rsidR="001F7C3E" w:rsidRPr="004225CF" w:rsidRDefault="001F7C3E" w:rsidP="001F7C3E">
      <w:pPr>
        <w:pStyle w:val="a5"/>
        <w:rPr>
          <w:rFonts w:ascii="Times New Roman" w:hAnsi="Times New Roman" w:cs="Times New Roman"/>
          <w:b/>
          <w:szCs w:val="24"/>
          <w:shd w:val="clear" w:color="auto" w:fill="FFFFFF"/>
        </w:rPr>
      </w:pPr>
      <w:r w:rsidRPr="004225CF">
        <w:rPr>
          <w:rFonts w:ascii="Times New Roman" w:hAnsi="Times New Roman" w:cs="Times New Roman"/>
          <w:b/>
          <w:szCs w:val="24"/>
          <w:shd w:val="clear" w:color="auto" w:fill="FFFFFF"/>
        </w:rPr>
        <w:t>Course Object</w:t>
      </w:r>
      <w:r w:rsidR="002F0F19">
        <w:rPr>
          <w:rFonts w:ascii="Times New Roman" w:hAnsi="Times New Roman" w:cs="Times New Roman"/>
          <w:b/>
          <w:szCs w:val="24"/>
          <w:shd w:val="clear" w:color="auto" w:fill="FFFFFF"/>
        </w:rPr>
        <w:t>ives</w:t>
      </w:r>
    </w:p>
    <w:p w14:paraId="4C784308" w14:textId="6CBFB3FB" w:rsidR="00D67934" w:rsidRPr="004225CF" w:rsidRDefault="00D67934" w:rsidP="00D67934">
      <w:pPr>
        <w:pStyle w:val="a5"/>
        <w:rPr>
          <w:rFonts w:ascii="Times New Roman" w:hAnsi="Times New Roman" w:cs="Times New Roman"/>
        </w:rPr>
      </w:pPr>
      <w:r w:rsidRPr="004225CF">
        <w:rPr>
          <w:rFonts w:ascii="Times New Roman" w:hAnsi="Times New Roman" w:cs="Times New Roman"/>
        </w:rPr>
        <w:t>By the end of this course, students</w:t>
      </w:r>
      <w:r w:rsidR="00EA392B">
        <w:rPr>
          <w:rFonts w:ascii="Times New Roman" w:hAnsi="Times New Roman" w:cs="Times New Roman"/>
        </w:rPr>
        <w:t xml:space="preserve"> are expected to</w:t>
      </w:r>
      <w:r w:rsidRPr="004225CF">
        <w:rPr>
          <w:rFonts w:ascii="Times New Roman" w:hAnsi="Times New Roman" w:cs="Times New Roman"/>
        </w:rPr>
        <w:t xml:space="preserve"> be able to:</w:t>
      </w:r>
    </w:p>
    <w:p w14:paraId="3CB057C2" w14:textId="2DEFE84C" w:rsidR="00D67934" w:rsidRPr="004225CF" w:rsidRDefault="001F7C3E" w:rsidP="00D67934">
      <w:pPr>
        <w:pStyle w:val="a5"/>
        <w:widowControl/>
        <w:numPr>
          <w:ilvl w:val="0"/>
          <w:numId w:val="3"/>
        </w:numPr>
        <w:rPr>
          <w:rFonts w:ascii="Times New Roman" w:hAnsi="Times New Roman" w:cs="Times New Roman"/>
        </w:rPr>
      </w:pPr>
      <w:r w:rsidRPr="004225CF">
        <w:rPr>
          <w:rFonts w:ascii="Times New Roman" w:hAnsi="Times New Roman" w:cs="Times New Roman"/>
        </w:rPr>
        <w:t xml:space="preserve">Reproduce results from fundamental </w:t>
      </w:r>
      <w:r w:rsidR="00B53A94">
        <w:rPr>
          <w:rFonts w:ascii="Times New Roman" w:hAnsi="Times New Roman" w:cs="Times New Roman"/>
        </w:rPr>
        <w:t>economic models</w:t>
      </w:r>
    </w:p>
    <w:p w14:paraId="54237CC0" w14:textId="63511DA0" w:rsidR="00D67934" w:rsidRPr="004225CF" w:rsidRDefault="001F7C3E" w:rsidP="00D67934">
      <w:pPr>
        <w:pStyle w:val="a5"/>
        <w:widowControl/>
        <w:numPr>
          <w:ilvl w:val="0"/>
          <w:numId w:val="3"/>
        </w:numPr>
        <w:rPr>
          <w:rFonts w:ascii="Times New Roman" w:hAnsi="Times New Roman" w:cs="Times New Roman"/>
        </w:rPr>
      </w:pPr>
      <w:r w:rsidRPr="004225CF">
        <w:rPr>
          <w:rFonts w:ascii="Times New Roman" w:hAnsi="Times New Roman" w:cs="Times New Roman"/>
        </w:rPr>
        <w:t xml:space="preserve">Solve practical economic questions </w:t>
      </w:r>
      <w:r w:rsidR="00B53A94">
        <w:rPr>
          <w:rFonts w:ascii="Times New Roman" w:hAnsi="Times New Roman" w:cs="Times New Roman"/>
        </w:rPr>
        <w:t xml:space="preserve">that are derived from models </w:t>
      </w:r>
    </w:p>
    <w:p w14:paraId="7075B254" w14:textId="041BD05D" w:rsidR="00D67934" w:rsidRPr="004225CF" w:rsidRDefault="001F7C3E" w:rsidP="00D67934">
      <w:pPr>
        <w:pStyle w:val="a5"/>
        <w:widowControl/>
        <w:numPr>
          <w:ilvl w:val="0"/>
          <w:numId w:val="3"/>
        </w:numPr>
        <w:rPr>
          <w:rFonts w:ascii="Times New Roman" w:hAnsi="Times New Roman" w:cs="Times New Roman"/>
        </w:rPr>
      </w:pPr>
      <w:r w:rsidRPr="004225CF">
        <w:rPr>
          <w:rFonts w:ascii="Times New Roman" w:hAnsi="Times New Roman" w:cs="Times New Roman"/>
        </w:rPr>
        <w:t>Interpret the results</w:t>
      </w:r>
      <w:r w:rsidR="00BB2522">
        <w:rPr>
          <w:rFonts w:ascii="Times New Roman" w:hAnsi="Times New Roman" w:cs="Times New Roman"/>
        </w:rPr>
        <w:t xml:space="preserve"> from math and economic perspectives</w:t>
      </w:r>
    </w:p>
    <w:p w14:paraId="6E4745E3" w14:textId="667C3499" w:rsidR="00CE447B" w:rsidRDefault="00CE447B" w:rsidP="00CE447B">
      <w:pPr>
        <w:pStyle w:val="a5"/>
        <w:widowControl/>
        <w:rPr>
          <w:rFonts w:ascii="Times New Roman" w:hAnsi="Times New Roman" w:cs="Times New Roman"/>
        </w:rPr>
      </w:pPr>
    </w:p>
    <w:p w14:paraId="45FAB3BD" w14:textId="1EB18803" w:rsidR="002F0F19" w:rsidRDefault="0040287E"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T</w:t>
      </w:r>
      <w:r>
        <w:rPr>
          <w:rFonts w:ascii="Times New Roman" w:eastAsiaTheme="minorEastAsia" w:hAnsi="Times New Roman" w:cs="Times New Roman"/>
          <w:lang w:eastAsia="zh-CN"/>
        </w:rPr>
        <w:t xml:space="preserve">he content of this course is designed to be of three modules. </w:t>
      </w:r>
    </w:p>
    <w:p w14:paraId="1BBBA08D" w14:textId="78526A75" w:rsidR="0040287E" w:rsidRDefault="00754770"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M</w:t>
      </w:r>
      <w:r>
        <w:rPr>
          <w:rFonts w:ascii="Times New Roman" w:eastAsiaTheme="minorEastAsia" w:hAnsi="Times New Roman" w:cs="Times New Roman"/>
          <w:lang w:eastAsia="zh-CN"/>
        </w:rPr>
        <w:t>odule 1. Equilibrium analysis with Matrix Algebra</w:t>
      </w:r>
    </w:p>
    <w:p w14:paraId="0CCAFCC6" w14:textId="277FAE60" w:rsidR="00754770" w:rsidRDefault="00754770"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M</w:t>
      </w:r>
      <w:r>
        <w:rPr>
          <w:rFonts w:ascii="Times New Roman" w:eastAsiaTheme="minorEastAsia" w:hAnsi="Times New Roman" w:cs="Times New Roman"/>
          <w:lang w:eastAsia="zh-CN"/>
        </w:rPr>
        <w:t xml:space="preserve">odule 2. </w:t>
      </w:r>
      <w:r w:rsidR="00182280">
        <w:rPr>
          <w:rFonts w:ascii="Times New Roman" w:eastAsiaTheme="minorEastAsia" w:hAnsi="Times New Roman" w:cs="Times New Roman"/>
          <w:lang w:eastAsia="zh-CN"/>
        </w:rPr>
        <w:t>Static Analysis of the solutions</w:t>
      </w:r>
    </w:p>
    <w:p w14:paraId="685168E5" w14:textId="6DE337F8" w:rsidR="00182280" w:rsidRPr="00182280" w:rsidRDefault="00182280"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Module 3. </w:t>
      </w:r>
      <w:r w:rsidR="00813D94">
        <w:rPr>
          <w:rFonts w:ascii="Times New Roman" w:eastAsiaTheme="minorEastAsia" w:hAnsi="Times New Roman" w:cs="Times New Roman"/>
          <w:lang w:eastAsia="zh-CN"/>
        </w:rPr>
        <w:t>Optimization Theories (</w:t>
      </w:r>
      <w:r w:rsidR="008F00A4">
        <w:rPr>
          <w:rFonts w:ascii="Times New Roman" w:eastAsiaTheme="minorEastAsia" w:hAnsi="Times New Roman" w:cs="Times New Roman"/>
          <w:lang w:eastAsia="zh-CN"/>
        </w:rPr>
        <w:t xml:space="preserve">Unconstrained and </w:t>
      </w:r>
      <w:r w:rsidR="00813D94">
        <w:rPr>
          <w:rFonts w:ascii="Times New Roman" w:eastAsiaTheme="minorEastAsia" w:hAnsi="Times New Roman" w:cs="Times New Roman"/>
          <w:lang w:eastAsia="zh-CN"/>
        </w:rPr>
        <w:t>Constrain</w:t>
      </w:r>
      <w:r w:rsidR="008F00A4">
        <w:rPr>
          <w:rFonts w:ascii="Times New Roman" w:eastAsiaTheme="minorEastAsia" w:hAnsi="Times New Roman" w:cs="Times New Roman"/>
          <w:lang w:eastAsia="zh-CN"/>
        </w:rPr>
        <w:t>ed Optimization</w:t>
      </w:r>
      <w:r w:rsidR="00813D94">
        <w:rPr>
          <w:rFonts w:ascii="Times New Roman" w:eastAsiaTheme="minorEastAsia" w:hAnsi="Times New Roman" w:cs="Times New Roman"/>
          <w:lang w:eastAsia="zh-CN"/>
        </w:rPr>
        <w:t>)</w:t>
      </w:r>
    </w:p>
    <w:p w14:paraId="2A4FCA89" w14:textId="77777777" w:rsidR="002F0F19" w:rsidRPr="004225CF" w:rsidRDefault="002F0F19" w:rsidP="00CE447B">
      <w:pPr>
        <w:pStyle w:val="a5"/>
        <w:widowControl/>
        <w:rPr>
          <w:rFonts w:ascii="Times New Roman" w:hAnsi="Times New Roman" w:cs="Times New Roman"/>
        </w:rPr>
      </w:pPr>
    </w:p>
    <w:p w14:paraId="3F50FB98" w14:textId="77777777" w:rsidR="00CE447B" w:rsidRPr="004225CF" w:rsidRDefault="00CE447B" w:rsidP="00CE447B">
      <w:pPr>
        <w:pStyle w:val="a5"/>
        <w:widowControl/>
        <w:rPr>
          <w:rFonts w:ascii="Times New Roman" w:hAnsi="Times New Roman" w:cs="Times New Roman"/>
          <w:b/>
        </w:rPr>
      </w:pPr>
      <w:r w:rsidRPr="004225CF">
        <w:rPr>
          <w:rFonts w:ascii="Times New Roman" w:hAnsi="Times New Roman" w:cs="Times New Roman"/>
          <w:b/>
        </w:rPr>
        <w:t>Grade Distributions</w:t>
      </w:r>
    </w:p>
    <w:p w14:paraId="58839911" w14:textId="00D93875" w:rsidR="00901B7A" w:rsidRDefault="00901B7A"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P</w:t>
      </w:r>
      <w:r>
        <w:rPr>
          <w:rFonts w:ascii="Times New Roman" w:eastAsiaTheme="minorEastAsia" w:hAnsi="Times New Roman" w:cs="Times New Roman"/>
          <w:lang w:eastAsia="zh-CN"/>
        </w:rPr>
        <w:t>articipation (10%</w:t>
      </w:r>
      <w:r w:rsidR="00F91E03">
        <w:rPr>
          <w:rFonts w:ascii="Times New Roman" w:eastAsiaTheme="minorEastAsia" w:hAnsi="Times New Roman" w:cs="Times New Roman"/>
          <w:lang w:eastAsia="zh-CN"/>
        </w:rPr>
        <w:t>+5%</w:t>
      </w:r>
      <w:r>
        <w:rPr>
          <w:rFonts w:ascii="Times New Roman" w:eastAsiaTheme="minorEastAsia" w:hAnsi="Times New Roman" w:cs="Times New Roman"/>
          <w:lang w:eastAsia="zh-CN"/>
        </w:rPr>
        <w:t>)</w:t>
      </w:r>
    </w:p>
    <w:p w14:paraId="2857A1FE" w14:textId="18BF87EB" w:rsidR="00F91E03" w:rsidRPr="00901B7A" w:rsidRDefault="00F91E03" w:rsidP="00CE447B">
      <w:pPr>
        <w:pStyle w:val="a5"/>
        <w:widowControl/>
        <w:rPr>
          <w:rFonts w:ascii="Times New Roman" w:eastAsiaTheme="minorEastAsia" w:hAnsi="Times New Roman" w:cs="Times New Roman"/>
          <w:lang w:eastAsia="zh-CN"/>
        </w:rPr>
      </w:pPr>
      <w:r>
        <w:rPr>
          <w:rFonts w:ascii="Times New Roman" w:eastAsiaTheme="minorEastAsia" w:hAnsi="Times New Roman" w:cs="Times New Roman"/>
          <w:lang w:eastAsia="zh-CN"/>
        </w:rPr>
        <w:t xml:space="preserve">Regular participation </w:t>
      </w:r>
      <w:r w:rsidR="00874DD0">
        <w:rPr>
          <w:rFonts w:ascii="Times New Roman" w:eastAsiaTheme="minorEastAsia" w:hAnsi="Times New Roman" w:cs="Times New Roman"/>
          <w:lang w:eastAsia="zh-CN"/>
        </w:rPr>
        <w:t>to class is required. Active engagement in class discussion and solving for questions is appreciated.</w:t>
      </w:r>
    </w:p>
    <w:p w14:paraId="0AF14D83" w14:textId="77777777" w:rsidR="00901B7A" w:rsidRDefault="00901B7A" w:rsidP="00CE447B">
      <w:pPr>
        <w:pStyle w:val="a5"/>
        <w:widowControl/>
        <w:rPr>
          <w:rFonts w:ascii="Times New Roman" w:hAnsi="Times New Roman" w:cs="Times New Roman"/>
        </w:rPr>
      </w:pPr>
    </w:p>
    <w:p w14:paraId="035DBD0F" w14:textId="12155C53" w:rsidR="00CE447B" w:rsidRPr="004225CF" w:rsidRDefault="00CE447B" w:rsidP="00CE447B">
      <w:pPr>
        <w:pStyle w:val="a5"/>
        <w:widowControl/>
        <w:rPr>
          <w:rFonts w:ascii="Times New Roman" w:hAnsi="Times New Roman" w:cs="Times New Roman"/>
        </w:rPr>
      </w:pPr>
      <w:r w:rsidRPr="004225CF">
        <w:rPr>
          <w:rFonts w:ascii="Times New Roman" w:hAnsi="Times New Roman" w:cs="Times New Roman"/>
        </w:rPr>
        <w:t>Problem sets (</w:t>
      </w:r>
      <w:r w:rsidR="00901B7A">
        <w:rPr>
          <w:rFonts w:ascii="Times New Roman" w:hAnsi="Times New Roman" w:cs="Times New Roman"/>
        </w:rPr>
        <w:t>2</w:t>
      </w:r>
      <w:r w:rsidRPr="004225CF">
        <w:rPr>
          <w:rFonts w:ascii="Times New Roman" w:hAnsi="Times New Roman" w:cs="Times New Roman"/>
        </w:rPr>
        <w:t>0%)</w:t>
      </w:r>
    </w:p>
    <w:p w14:paraId="3E2AA345" w14:textId="5F0A271C" w:rsidR="00CE447B" w:rsidRPr="004225CF" w:rsidRDefault="00C82A5B" w:rsidP="00C82A5B">
      <w:pPr>
        <w:pStyle w:val="a5"/>
        <w:widowControl/>
        <w:rPr>
          <w:rFonts w:ascii="Times New Roman" w:hAnsi="Times New Roman" w:cs="Times New Roman"/>
        </w:rPr>
      </w:pPr>
      <w:r w:rsidRPr="004225CF">
        <w:rPr>
          <w:rFonts w:ascii="Times New Roman" w:hAnsi="Times New Roman" w:cs="Times New Roman"/>
          <w:szCs w:val="24"/>
          <w:shd w:val="clear" w:color="auto" w:fill="FFFFFF"/>
        </w:rPr>
        <w:t>Problems sets will be assigned periodically during the course. They will consist of both economics and math problems to enhance your understanding of the course material. There are 7</w:t>
      </w:r>
      <w:r w:rsidR="00CA5A94" w:rsidRPr="004225CF">
        <w:rPr>
          <w:rFonts w:ascii="Times New Roman" w:hAnsi="Times New Roman" w:cs="Times New Roman"/>
          <w:szCs w:val="24"/>
          <w:shd w:val="clear" w:color="auto" w:fill="FFFFFF"/>
        </w:rPr>
        <w:t xml:space="preserve"> </w:t>
      </w:r>
      <w:r w:rsidR="003D3C30">
        <w:rPr>
          <w:rFonts w:ascii="Times New Roman" w:hAnsi="Times New Roman" w:cs="Times New Roman"/>
          <w:szCs w:val="24"/>
          <w:shd w:val="clear" w:color="auto" w:fill="FFFFFF"/>
        </w:rPr>
        <w:t>or</w:t>
      </w:r>
      <w:r w:rsidR="00CA5A94" w:rsidRPr="004225CF">
        <w:rPr>
          <w:rFonts w:ascii="Times New Roman" w:hAnsi="Times New Roman" w:cs="Times New Roman"/>
          <w:szCs w:val="24"/>
          <w:shd w:val="clear" w:color="auto" w:fill="FFFFFF"/>
        </w:rPr>
        <w:t xml:space="preserve"> 8</w:t>
      </w:r>
      <w:r w:rsidRPr="004225CF">
        <w:rPr>
          <w:rFonts w:ascii="Times New Roman" w:hAnsi="Times New Roman" w:cs="Times New Roman"/>
          <w:szCs w:val="24"/>
          <w:shd w:val="clear" w:color="auto" w:fill="FFFFFF"/>
        </w:rPr>
        <w:t xml:space="preserve"> proble</w:t>
      </w:r>
      <w:r w:rsidR="00CA5A94" w:rsidRPr="004225CF">
        <w:rPr>
          <w:rFonts w:ascii="Times New Roman" w:hAnsi="Times New Roman" w:cs="Times New Roman"/>
          <w:szCs w:val="24"/>
          <w:shd w:val="clear" w:color="auto" w:fill="FFFFFF"/>
        </w:rPr>
        <w:t>m set</w:t>
      </w:r>
      <w:r w:rsidRPr="004225CF">
        <w:rPr>
          <w:rFonts w:ascii="Times New Roman" w:hAnsi="Times New Roman" w:cs="Times New Roman"/>
          <w:szCs w:val="24"/>
          <w:shd w:val="clear" w:color="auto" w:fill="FFFFFF"/>
        </w:rPr>
        <w:t xml:space="preserve">s in total. </w:t>
      </w:r>
      <w:r w:rsidR="00E51329" w:rsidRPr="004225CF">
        <w:rPr>
          <w:rFonts w:ascii="Times New Roman" w:hAnsi="Times New Roman" w:cs="Times New Roman"/>
          <w:szCs w:val="24"/>
          <w:shd w:val="clear" w:color="auto" w:fill="FFFFFF"/>
        </w:rPr>
        <w:t xml:space="preserve">Collaborative </w:t>
      </w:r>
      <w:r w:rsidRPr="004225CF">
        <w:rPr>
          <w:rFonts w:ascii="Times New Roman" w:hAnsi="Times New Roman" w:cs="Times New Roman"/>
          <w:szCs w:val="24"/>
          <w:shd w:val="clear" w:color="auto" w:fill="FFFFFF"/>
        </w:rPr>
        <w:t xml:space="preserve">work </w:t>
      </w:r>
      <w:r w:rsidR="00E51329" w:rsidRPr="004225CF">
        <w:rPr>
          <w:rFonts w:ascii="Times New Roman" w:hAnsi="Times New Roman" w:cs="Times New Roman"/>
          <w:szCs w:val="24"/>
          <w:shd w:val="clear" w:color="auto" w:fill="FFFFFF"/>
        </w:rPr>
        <w:t xml:space="preserve">is allowed </w:t>
      </w:r>
      <w:r w:rsidRPr="004225CF">
        <w:rPr>
          <w:rFonts w:ascii="Times New Roman" w:hAnsi="Times New Roman" w:cs="Times New Roman"/>
          <w:szCs w:val="24"/>
          <w:shd w:val="clear" w:color="auto" w:fill="FFFFFF"/>
        </w:rPr>
        <w:t>but you have to hand in your own work with print</w:t>
      </w:r>
      <w:r w:rsidR="004A2403">
        <w:rPr>
          <w:rFonts w:ascii="Times New Roman" w:hAnsi="Times New Roman" w:cs="Times New Roman"/>
          <w:szCs w:val="24"/>
          <w:shd w:val="clear" w:color="auto" w:fill="FFFFFF"/>
        </w:rPr>
        <w:t>-</w:t>
      </w:r>
      <w:r w:rsidRPr="004225CF">
        <w:rPr>
          <w:rFonts w:ascii="Times New Roman" w:hAnsi="Times New Roman" w:cs="Times New Roman"/>
          <w:szCs w:val="24"/>
          <w:shd w:val="clear" w:color="auto" w:fill="FFFFFF"/>
        </w:rPr>
        <w:t xml:space="preserve">name and date. </w:t>
      </w:r>
    </w:p>
    <w:p w14:paraId="04C65819" w14:textId="77777777" w:rsidR="001F7C3E" w:rsidRPr="004225CF" w:rsidRDefault="001F7C3E" w:rsidP="001F7C3E">
      <w:pPr>
        <w:pStyle w:val="a5"/>
        <w:rPr>
          <w:rFonts w:ascii="Times New Roman" w:hAnsi="Times New Roman" w:cs="Times New Roman"/>
          <w:b/>
          <w:szCs w:val="24"/>
          <w:shd w:val="clear" w:color="auto" w:fill="FFFFFF"/>
        </w:rPr>
      </w:pPr>
    </w:p>
    <w:p w14:paraId="482E7C3E" w14:textId="18CD4828" w:rsidR="00C82A5B" w:rsidRPr="004225CF" w:rsidRDefault="00C82A5B" w:rsidP="001F7C3E">
      <w:pPr>
        <w:pStyle w:val="a5"/>
        <w:rPr>
          <w:rFonts w:ascii="Times New Roman" w:hAnsi="Times New Roman" w:cs="Times New Roman"/>
          <w:szCs w:val="24"/>
          <w:shd w:val="clear" w:color="auto" w:fill="FFFFFF"/>
        </w:rPr>
      </w:pPr>
      <w:r w:rsidRPr="004225CF">
        <w:rPr>
          <w:rFonts w:ascii="Times New Roman" w:hAnsi="Times New Roman" w:cs="Times New Roman"/>
          <w:szCs w:val="24"/>
          <w:shd w:val="clear" w:color="auto" w:fill="FFFFFF"/>
        </w:rPr>
        <w:t>Midterm (</w:t>
      </w:r>
      <w:r w:rsidR="00901B7A">
        <w:rPr>
          <w:rFonts w:ascii="Times New Roman" w:hAnsi="Times New Roman" w:cs="Times New Roman"/>
          <w:szCs w:val="24"/>
          <w:shd w:val="clear" w:color="auto" w:fill="FFFFFF"/>
        </w:rPr>
        <w:t>2</w:t>
      </w:r>
      <w:r w:rsidRPr="004225CF">
        <w:rPr>
          <w:rFonts w:ascii="Times New Roman" w:hAnsi="Times New Roman" w:cs="Times New Roman"/>
          <w:szCs w:val="24"/>
          <w:shd w:val="clear" w:color="auto" w:fill="FFFFFF"/>
        </w:rPr>
        <w:t>0%</w:t>
      </w:r>
      <w:r w:rsidR="00901B7A">
        <w:rPr>
          <w:rFonts w:ascii="Times New Roman" w:hAnsi="Times New Roman" w:cs="Times New Roman"/>
          <w:szCs w:val="24"/>
          <w:shd w:val="clear" w:color="auto" w:fill="FFFFFF"/>
        </w:rPr>
        <w:t xml:space="preserve"> *2</w:t>
      </w:r>
      <w:r w:rsidRPr="004225CF">
        <w:rPr>
          <w:rFonts w:ascii="Times New Roman" w:hAnsi="Times New Roman" w:cs="Times New Roman"/>
          <w:szCs w:val="24"/>
          <w:shd w:val="clear" w:color="auto" w:fill="FFFFFF"/>
        </w:rPr>
        <w:t>)</w:t>
      </w:r>
    </w:p>
    <w:p w14:paraId="3A61231A" w14:textId="0A44903E" w:rsidR="00C82A5B" w:rsidRPr="004225CF" w:rsidRDefault="00C82A5B" w:rsidP="001F7C3E">
      <w:pPr>
        <w:pStyle w:val="a5"/>
        <w:rPr>
          <w:rFonts w:ascii="Times New Roman" w:hAnsi="Times New Roman" w:cs="Times New Roman"/>
          <w:szCs w:val="24"/>
          <w:shd w:val="clear" w:color="auto" w:fill="FFFFFF"/>
        </w:rPr>
      </w:pPr>
      <w:r w:rsidRPr="004225CF">
        <w:rPr>
          <w:rFonts w:ascii="Times New Roman" w:hAnsi="Times New Roman" w:cs="Times New Roman"/>
          <w:szCs w:val="24"/>
          <w:shd w:val="clear" w:color="auto" w:fill="FFFFFF"/>
        </w:rPr>
        <w:t xml:space="preserve">There are two midterms. Each of them counts 20% towards the final grade. I will announce the content </w:t>
      </w:r>
      <w:r w:rsidR="00CA5A94" w:rsidRPr="004225CF">
        <w:rPr>
          <w:rFonts w:ascii="Times New Roman" w:hAnsi="Times New Roman" w:cs="Times New Roman"/>
          <w:szCs w:val="24"/>
          <w:shd w:val="clear" w:color="auto" w:fill="FFFFFF"/>
        </w:rPr>
        <w:t>of</w:t>
      </w:r>
      <w:r w:rsidRPr="004225CF">
        <w:rPr>
          <w:rFonts w:ascii="Times New Roman" w:hAnsi="Times New Roman" w:cs="Times New Roman"/>
          <w:szCs w:val="24"/>
          <w:shd w:val="clear" w:color="auto" w:fill="FFFFFF"/>
        </w:rPr>
        <w:t xml:space="preserve"> </w:t>
      </w:r>
      <w:r w:rsidR="00CA5A94" w:rsidRPr="004225CF">
        <w:rPr>
          <w:rFonts w:ascii="Times New Roman" w:hAnsi="Times New Roman" w:cs="Times New Roman"/>
          <w:szCs w:val="24"/>
          <w:shd w:val="clear" w:color="auto" w:fill="FFFFFF"/>
        </w:rPr>
        <w:t xml:space="preserve">the </w:t>
      </w:r>
      <w:r w:rsidRPr="004225CF">
        <w:rPr>
          <w:rFonts w:ascii="Times New Roman" w:hAnsi="Times New Roman" w:cs="Times New Roman"/>
          <w:szCs w:val="24"/>
          <w:shd w:val="clear" w:color="auto" w:fill="FFFFFF"/>
        </w:rPr>
        <w:t xml:space="preserve">exam in class. </w:t>
      </w:r>
      <w:r w:rsidR="00CA5A94" w:rsidRPr="004225CF">
        <w:rPr>
          <w:rFonts w:ascii="Times New Roman" w:hAnsi="Times New Roman" w:cs="Times New Roman"/>
          <w:szCs w:val="24"/>
          <w:shd w:val="clear" w:color="auto" w:fill="FFFFFF"/>
        </w:rPr>
        <w:t>The p</w:t>
      </w:r>
      <w:r w:rsidRPr="004225CF">
        <w:rPr>
          <w:rFonts w:ascii="Times New Roman" w:hAnsi="Times New Roman" w:cs="Times New Roman"/>
          <w:szCs w:val="24"/>
          <w:shd w:val="clear" w:color="auto" w:fill="FFFFFF"/>
        </w:rPr>
        <w:t xml:space="preserve">ractice exam will be posted one week prior to the exam date to favor your review. No calculator is allowed during </w:t>
      </w:r>
      <w:r w:rsidR="00CA5A94" w:rsidRPr="004225CF">
        <w:rPr>
          <w:rFonts w:ascii="Times New Roman" w:hAnsi="Times New Roman" w:cs="Times New Roman"/>
          <w:szCs w:val="24"/>
          <w:shd w:val="clear" w:color="auto" w:fill="FFFFFF"/>
        </w:rPr>
        <w:t xml:space="preserve">the </w:t>
      </w:r>
      <w:r w:rsidRPr="004225CF">
        <w:rPr>
          <w:rFonts w:ascii="Times New Roman" w:hAnsi="Times New Roman" w:cs="Times New Roman"/>
          <w:szCs w:val="24"/>
          <w:shd w:val="clear" w:color="auto" w:fill="FFFFFF"/>
        </w:rPr>
        <w:t>exam and academic misconduct is strictly prohibited.</w:t>
      </w:r>
    </w:p>
    <w:p w14:paraId="3B8C6859" w14:textId="77777777" w:rsidR="00C82A5B" w:rsidRPr="004225CF" w:rsidRDefault="00C82A5B" w:rsidP="001F7C3E">
      <w:pPr>
        <w:pStyle w:val="a5"/>
        <w:rPr>
          <w:rFonts w:ascii="Times New Roman" w:hAnsi="Times New Roman" w:cs="Times New Roman"/>
          <w:szCs w:val="24"/>
          <w:shd w:val="clear" w:color="auto" w:fill="FFFFFF"/>
        </w:rPr>
      </w:pPr>
    </w:p>
    <w:p w14:paraId="148BF840" w14:textId="78E9E9EB" w:rsidR="00C82A5B" w:rsidRPr="004225CF" w:rsidRDefault="00C82A5B" w:rsidP="001F7C3E">
      <w:pPr>
        <w:pStyle w:val="a5"/>
        <w:rPr>
          <w:rFonts w:ascii="Times New Roman" w:hAnsi="Times New Roman" w:cs="Times New Roman"/>
          <w:szCs w:val="24"/>
          <w:shd w:val="clear" w:color="auto" w:fill="FFFFFF"/>
        </w:rPr>
      </w:pPr>
      <w:r w:rsidRPr="004225CF">
        <w:rPr>
          <w:rFonts w:ascii="Times New Roman" w:hAnsi="Times New Roman" w:cs="Times New Roman"/>
          <w:szCs w:val="24"/>
          <w:shd w:val="clear" w:color="auto" w:fill="FFFFFF"/>
        </w:rPr>
        <w:t>Final exam (</w:t>
      </w:r>
      <w:r w:rsidR="00901B7A">
        <w:rPr>
          <w:rFonts w:ascii="Times New Roman" w:hAnsi="Times New Roman" w:cs="Times New Roman"/>
          <w:szCs w:val="24"/>
          <w:shd w:val="clear" w:color="auto" w:fill="FFFFFF"/>
        </w:rPr>
        <w:t>25</w:t>
      </w:r>
      <w:r w:rsidRPr="004225CF">
        <w:rPr>
          <w:rFonts w:ascii="Times New Roman" w:hAnsi="Times New Roman" w:cs="Times New Roman"/>
          <w:szCs w:val="24"/>
          <w:shd w:val="clear" w:color="auto" w:fill="FFFFFF"/>
        </w:rPr>
        <w:t>%)</w:t>
      </w:r>
    </w:p>
    <w:p w14:paraId="58BF6187" w14:textId="40E5C815" w:rsidR="00980169" w:rsidRDefault="00C82A5B" w:rsidP="001F7C3E">
      <w:pPr>
        <w:pStyle w:val="a5"/>
        <w:rPr>
          <w:rFonts w:ascii="Times New Roman" w:hAnsi="Times New Roman" w:cs="Times New Roman"/>
          <w:szCs w:val="24"/>
          <w:shd w:val="clear" w:color="auto" w:fill="FFFFFF"/>
        </w:rPr>
      </w:pPr>
      <w:r w:rsidRPr="004225CF">
        <w:rPr>
          <w:rFonts w:ascii="Times New Roman" w:hAnsi="Times New Roman" w:cs="Times New Roman"/>
          <w:szCs w:val="24"/>
          <w:shd w:val="clear" w:color="auto" w:fill="FFFFFF"/>
        </w:rPr>
        <w:t xml:space="preserve">I will provide </w:t>
      </w:r>
      <w:r w:rsidR="008C5A96" w:rsidRPr="004225CF">
        <w:rPr>
          <w:rFonts w:ascii="Times New Roman" w:hAnsi="Times New Roman" w:cs="Times New Roman"/>
          <w:szCs w:val="24"/>
          <w:shd w:val="clear" w:color="auto" w:fill="FFFFFF"/>
        </w:rPr>
        <w:t xml:space="preserve">a </w:t>
      </w:r>
      <w:r w:rsidRPr="004225CF">
        <w:rPr>
          <w:rFonts w:ascii="Times New Roman" w:hAnsi="Times New Roman" w:cs="Times New Roman"/>
          <w:szCs w:val="24"/>
          <w:shd w:val="clear" w:color="auto" w:fill="FFFFFF"/>
        </w:rPr>
        <w:t xml:space="preserve">practice exam for </w:t>
      </w:r>
      <w:r w:rsidR="008C5A96" w:rsidRPr="004225CF">
        <w:rPr>
          <w:rFonts w:ascii="Times New Roman" w:hAnsi="Times New Roman" w:cs="Times New Roman"/>
          <w:szCs w:val="24"/>
          <w:shd w:val="clear" w:color="auto" w:fill="FFFFFF"/>
        </w:rPr>
        <w:t xml:space="preserve">the </w:t>
      </w:r>
      <w:r w:rsidRPr="004225CF">
        <w:rPr>
          <w:rFonts w:ascii="Times New Roman" w:hAnsi="Times New Roman" w:cs="Times New Roman"/>
          <w:szCs w:val="24"/>
          <w:shd w:val="clear" w:color="auto" w:fill="FFFFFF"/>
        </w:rPr>
        <w:t xml:space="preserve">final. The final exam is </w:t>
      </w:r>
      <w:r w:rsidR="00230C96">
        <w:rPr>
          <w:rFonts w:ascii="Times New Roman" w:hAnsi="Times New Roman" w:cs="Times New Roman"/>
          <w:szCs w:val="24"/>
          <w:shd w:val="clear" w:color="auto" w:fill="FFFFFF"/>
        </w:rPr>
        <w:t>emphasized on</w:t>
      </w:r>
      <w:r w:rsidRPr="004225CF">
        <w:rPr>
          <w:rFonts w:ascii="Times New Roman" w:hAnsi="Times New Roman" w:cs="Times New Roman"/>
          <w:szCs w:val="24"/>
          <w:shd w:val="clear" w:color="auto" w:fill="FFFFFF"/>
        </w:rPr>
        <w:t xml:space="preserve"> test</w:t>
      </w:r>
      <w:r w:rsidR="00230C96">
        <w:rPr>
          <w:rFonts w:ascii="Times New Roman" w:hAnsi="Times New Roman" w:cs="Times New Roman"/>
          <w:szCs w:val="24"/>
          <w:shd w:val="clear" w:color="auto" w:fill="FFFFFF"/>
        </w:rPr>
        <w:t>ing</w:t>
      </w:r>
      <w:r w:rsidRPr="004225CF">
        <w:rPr>
          <w:rFonts w:ascii="Times New Roman" w:hAnsi="Times New Roman" w:cs="Times New Roman"/>
          <w:szCs w:val="24"/>
          <w:shd w:val="clear" w:color="auto" w:fill="FFFFFF"/>
        </w:rPr>
        <w:t xml:space="preserve"> your mastery of math modeling under economic context</w:t>
      </w:r>
      <w:r w:rsidR="00230C96">
        <w:rPr>
          <w:rFonts w:ascii="Times New Roman" w:hAnsi="Times New Roman" w:cs="Times New Roman"/>
          <w:szCs w:val="24"/>
          <w:shd w:val="clear" w:color="auto" w:fill="FFFFFF"/>
        </w:rPr>
        <w:t>, through mastery of previous knowledge is nec</w:t>
      </w:r>
      <w:r w:rsidR="00F91E03">
        <w:rPr>
          <w:rFonts w:ascii="Times New Roman" w:hAnsi="Times New Roman" w:cs="Times New Roman"/>
          <w:szCs w:val="24"/>
          <w:shd w:val="clear" w:color="auto" w:fill="FFFFFF"/>
        </w:rPr>
        <w:t>essary for deriving the correct answers.</w:t>
      </w:r>
    </w:p>
    <w:p w14:paraId="4A39B0AF" w14:textId="223C085C" w:rsidR="002442C2" w:rsidRDefault="002442C2" w:rsidP="001F7C3E">
      <w:pPr>
        <w:pStyle w:val="a5"/>
        <w:rPr>
          <w:rFonts w:ascii="Times New Roman" w:hAnsi="Times New Roman" w:cs="Times New Roman"/>
          <w:szCs w:val="24"/>
          <w:shd w:val="clear" w:color="auto" w:fill="FFFFFF"/>
        </w:rPr>
      </w:pPr>
    </w:p>
    <w:p w14:paraId="309887BD" w14:textId="77777777" w:rsidR="002442C2" w:rsidRPr="002442C2" w:rsidRDefault="002442C2" w:rsidP="002442C2">
      <w:pPr>
        <w:pStyle w:val="a5"/>
        <w:rPr>
          <w:rFonts w:ascii="Times New Roman" w:hAnsi="Times New Roman" w:cs="Times New Roman"/>
          <w:b/>
          <w:szCs w:val="24"/>
          <w:shd w:val="clear" w:color="auto" w:fill="FFFFFF"/>
        </w:rPr>
      </w:pPr>
      <w:r w:rsidRPr="002442C2">
        <w:rPr>
          <w:rFonts w:ascii="Times New Roman" w:hAnsi="Times New Roman" w:cs="Times New Roman" w:hint="eastAsia"/>
          <w:b/>
          <w:szCs w:val="24"/>
          <w:shd w:val="clear" w:color="auto" w:fill="FFFFFF"/>
        </w:rPr>
        <w:t>O</w:t>
      </w:r>
      <w:r w:rsidRPr="002442C2">
        <w:rPr>
          <w:rFonts w:ascii="Times New Roman" w:hAnsi="Times New Roman" w:cs="Times New Roman"/>
          <w:b/>
          <w:szCs w:val="24"/>
          <w:shd w:val="clear" w:color="auto" w:fill="FFFFFF"/>
        </w:rPr>
        <w:t>ffice hours:</w:t>
      </w:r>
    </w:p>
    <w:p w14:paraId="669C1A20" w14:textId="27B504F0" w:rsidR="002442C2" w:rsidRDefault="002442C2" w:rsidP="002442C2">
      <w:pPr>
        <w:pStyle w:val="a5"/>
        <w:rPr>
          <w:rFonts w:ascii="Times New Roman" w:hAnsi="Times New Roman" w:cs="Times New Roman"/>
          <w:bCs/>
          <w:szCs w:val="24"/>
          <w:shd w:val="clear" w:color="auto" w:fill="FFFFFF"/>
        </w:rPr>
      </w:pPr>
      <w:r w:rsidRPr="002442C2">
        <w:rPr>
          <w:rFonts w:ascii="Times New Roman" w:hAnsi="Times New Roman" w:cs="Times New Roman" w:hint="eastAsia"/>
          <w:b/>
          <w:szCs w:val="24"/>
          <w:shd w:val="clear" w:color="auto" w:fill="FFFFFF"/>
        </w:rPr>
        <w:t>M</w:t>
      </w:r>
      <w:r w:rsidRPr="002442C2">
        <w:rPr>
          <w:rFonts w:ascii="Times New Roman" w:hAnsi="Times New Roman" w:cs="Times New Roman"/>
          <w:b/>
          <w:szCs w:val="24"/>
          <w:shd w:val="clear" w:color="auto" w:fill="FFFFFF"/>
        </w:rPr>
        <w:t xml:space="preserve"> 1-2 pm and F 1-2.30 pm</w:t>
      </w:r>
      <w:r w:rsidRPr="002442C2">
        <w:rPr>
          <w:rFonts w:ascii="Times New Roman" w:hAnsi="Times New Roman" w:cs="Times New Roman"/>
          <w:bCs/>
          <w:szCs w:val="24"/>
          <w:shd w:val="clear" w:color="auto" w:fill="FFFFFF"/>
        </w:rPr>
        <w:t xml:space="preserve"> on </w:t>
      </w:r>
      <w:hyperlink r:id="rId8" w:history="1">
        <w:r w:rsidRPr="002442C2">
          <w:rPr>
            <w:rStyle w:val="aa"/>
            <w:rFonts w:ascii="Times New Roman" w:hAnsi="Times New Roman" w:cs="Times New Roman"/>
            <w:bCs/>
            <w:szCs w:val="24"/>
            <w:shd w:val="clear" w:color="auto" w:fill="FFFFFF"/>
          </w:rPr>
          <w:t>Zoom</w:t>
        </w:r>
      </w:hyperlink>
      <w:r w:rsidRPr="002442C2">
        <w:rPr>
          <w:rFonts w:ascii="Times New Roman" w:hAnsi="Times New Roman" w:cs="Times New Roman"/>
          <w:bCs/>
          <w:szCs w:val="24"/>
          <w:shd w:val="clear" w:color="auto" w:fill="FFFFFF"/>
        </w:rPr>
        <w:t xml:space="preserve"> (meeting ID: 432 519 8931), where book in advance via </w:t>
      </w:r>
      <w:hyperlink r:id="rId9" w:history="1">
        <w:r w:rsidRPr="002442C2">
          <w:rPr>
            <w:rStyle w:val="aa"/>
            <w:rFonts w:ascii="Times New Roman" w:hAnsi="Times New Roman" w:cs="Times New Roman"/>
            <w:bCs/>
            <w:szCs w:val="24"/>
            <w:shd w:val="clear" w:color="auto" w:fill="FFFFFF"/>
          </w:rPr>
          <w:t>calendly</w:t>
        </w:r>
      </w:hyperlink>
      <w:r w:rsidRPr="002442C2">
        <w:rPr>
          <w:rFonts w:ascii="Times New Roman" w:hAnsi="Times New Roman" w:cs="Times New Roman"/>
          <w:bCs/>
          <w:szCs w:val="24"/>
          <w:shd w:val="clear" w:color="auto" w:fill="FFFFFF"/>
        </w:rPr>
        <w:t xml:space="preserve"> is required. Also, email in advance to inform me the content of meeting is appreciated.</w:t>
      </w:r>
    </w:p>
    <w:p w14:paraId="0DA32DDF" w14:textId="77777777" w:rsidR="002442C2" w:rsidRPr="002442C2" w:rsidRDefault="002442C2" w:rsidP="002442C2">
      <w:pPr>
        <w:pStyle w:val="a5"/>
        <w:rPr>
          <w:rFonts w:ascii="Times New Roman" w:hAnsi="Times New Roman" w:cs="Times New Roman"/>
          <w:b/>
          <w:szCs w:val="24"/>
          <w:shd w:val="clear" w:color="auto" w:fill="FFFFFF"/>
        </w:rPr>
      </w:pPr>
    </w:p>
    <w:p w14:paraId="05523D7A" w14:textId="77777777" w:rsidR="009C1076" w:rsidRPr="009C1076" w:rsidRDefault="002442C2" w:rsidP="009C1076">
      <w:pPr>
        <w:pStyle w:val="a5"/>
        <w:rPr>
          <w:rFonts w:ascii="Times New Roman" w:hAnsi="Times New Roman" w:cs="Times New Roman"/>
          <w:bCs/>
          <w:szCs w:val="24"/>
          <w:shd w:val="clear" w:color="auto" w:fill="FFFFFF"/>
        </w:rPr>
      </w:pPr>
      <w:r w:rsidRPr="002442C2">
        <w:rPr>
          <w:rFonts w:ascii="Times New Roman" w:hAnsi="Times New Roman" w:cs="Times New Roman" w:hint="eastAsia"/>
          <w:b/>
          <w:szCs w:val="24"/>
          <w:shd w:val="clear" w:color="auto" w:fill="FFFFFF"/>
        </w:rPr>
        <w:t>T</w:t>
      </w:r>
      <w:r w:rsidRPr="002442C2">
        <w:rPr>
          <w:rFonts w:ascii="Times New Roman" w:hAnsi="Times New Roman" w:cs="Times New Roman"/>
          <w:b/>
          <w:szCs w:val="24"/>
          <w:shd w:val="clear" w:color="auto" w:fill="FFFFFF"/>
        </w:rPr>
        <w:t xml:space="preserve">A: Dylan Powell </w:t>
      </w:r>
      <w:r w:rsidRPr="002442C2">
        <w:rPr>
          <w:rFonts w:ascii="Times New Roman" w:hAnsi="Times New Roman" w:cs="Times New Roman"/>
          <w:bCs/>
          <w:szCs w:val="24"/>
          <w:shd w:val="clear" w:color="auto" w:fill="FFFFFF"/>
        </w:rPr>
        <w:t xml:space="preserve">can be contacted at </w:t>
      </w:r>
      <w:hyperlink r:id="rId10" w:history="1">
        <w:r w:rsidRPr="002442C2">
          <w:rPr>
            <w:rStyle w:val="aa"/>
            <w:rFonts w:ascii="Times New Roman" w:hAnsi="Times New Roman" w:cs="Times New Roman"/>
            <w:bCs/>
            <w:szCs w:val="24"/>
            <w:shd w:val="clear" w:color="auto" w:fill="FFFFFF"/>
          </w:rPr>
          <w:t>dylan.powell@trincoll.edu</w:t>
        </w:r>
      </w:hyperlink>
      <w:r w:rsidRPr="002442C2">
        <w:rPr>
          <w:rFonts w:ascii="Times New Roman" w:hAnsi="Times New Roman" w:cs="Times New Roman"/>
          <w:bCs/>
          <w:szCs w:val="24"/>
          <w:shd w:val="clear" w:color="auto" w:fill="FFFFFF"/>
        </w:rPr>
        <w:t xml:space="preserve">. His office hour is TBA. </w:t>
      </w:r>
      <w:r w:rsidR="009C1076" w:rsidRPr="009C1076">
        <w:rPr>
          <w:rFonts w:ascii="Times New Roman" w:hAnsi="Times New Roman" w:cs="Times New Roman" w:hint="eastAsia"/>
          <w:bCs/>
          <w:szCs w:val="24"/>
          <w:shd w:val="clear" w:color="auto" w:fill="FFFFFF"/>
        </w:rPr>
        <w:t>H</w:t>
      </w:r>
      <w:r w:rsidR="009C1076" w:rsidRPr="009C1076">
        <w:rPr>
          <w:rFonts w:ascii="Times New Roman" w:hAnsi="Times New Roman" w:cs="Times New Roman"/>
          <w:bCs/>
          <w:szCs w:val="24"/>
          <w:shd w:val="clear" w:color="auto" w:fill="FFFFFF"/>
        </w:rPr>
        <w:t>M questions and practice questions should go primarily to the TA.</w:t>
      </w:r>
    </w:p>
    <w:p w14:paraId="48237B3C" w14:textId="3F0D1AC2" w:rsidR="002442C2" w:rsidRPr="002442C2" w:rsidRDefault="002442C2" w:rsidP="002442C2">
      <w:pPr>
        <w:pStyle w:val="a5"/>
        <w:rPr>
          <w:rFonts w:ascii="Times New Roman" w:hAnsi="Times New Roman" w:cs="Times New Roman"/>
          <w:bCs/>
          <w:szCs w:val="24"/>
          <w:shd w:val="clear" w:color="auto" w:fill="FFFFFF"/>
        </w:rPr>
      </w:pPr>
    </w:p>
    <w:p w14:paraId="365BC4AA" w14:textId="77777777" w:rsidR="00980169" w:rsidRPr="004225CF" w:rsidRDefault="00980169" w:rsidP="001F7C3E">
      <w:pPr>
        <w:pStyle w:val="a5"/>
        <w:rPr>
          <w:rFonts w:ascii="Times New Roman" w:hAnsi="Times New Roman" w:cs="Times New Roman"/>
          <w:szCs w:val="24"/>
          <w:shd w:val="clear" w:color="auto" w:fill="FFFFFF"/>
        </w:rPr>
      </w:pPr>
    </w:p>
    <w:p w14:paraId="1A56FE06" w14:textId="77777777" w:rsidR="002442C2" w:rsidRDefault="002442C2">
      <w:pPr>
        <w:rPr>
          <w:rFonts w:ascii="Times New Roman" w:hAnsi="Times New Roman" w:cs="Times New Roman"/>
          <w:b/>
        </w:rPr>
      </w:pPr>
      <w:r>
        <w:rPr>
          <w:rFonts w:ascii="Times New Roman" w:hAnsi="Times New Roman" w:cs="Times New Roman"/>
          <w:b/>
        </w:rPr>
        <w:br w:type="page"/>
      </w:r>
    </w:p>
    <w:p w14:paraId="2F95BD6A" w14:textId="11919D94" w:rsidR="00063A15" w:rsidRPr="004225CF" w:rsidRDefault="00063A15" w:rsidP="00063A15">
      <w:pPr>
        <w:pStyle w:val="a5"/>
        <w:rPr>
          <w:rFonts w:ascii="Times New Roman" w:hAnsi="Times New Roman" w:cs="Times New Roman"/>
        </w:rPr>
      </w:pPr>
      <w:r w:rsidRPr="004225CF">
        <w:rPr>
          <w:rFonts w:ascii="Times New Roman" w:hAnsi="Times New Roman" w:cs="Times New Roman"/>
          <w:b/>
        </w:rPr>
        <w:lastRenderedPageBreak/>
        <w:t>Course Policies</w:t>
      </w:r>
    </w:p>
    <w:p w14:paraId="1E90595C" w14:textId="77777777" w:rsidR="00063A15" w:rsidRPr="004225CF" w:rsidRDefault="00063A15" w:rsidP="00063A15">
      <w:pPr>
        <w:pStyle w:val="a5"/>
        <w:rPr>
          <w:rFonts w:ascii="Times New Roman" w:hAnsi="Times New Roman" w:cs="Times New Roman"/>
        </w:rPr>
      </w:pPr>
    </w:p>
    <w:p w14:paraId="22C0EDB3" w14:textId="50B30884" w:rsidR="00063A15" w:rsidRPr="004225CF" w:rsidRDefault="00063A15" w:rsidP="00063A15">
      <w:pPr>
        <w:pStyle w:val="a5"/>
        <w:widowControl/>
        <w:numPr>
          <w:ilvl w:val="0"/>
          <w:numId w:val="4"/>
        </w:numPr>
        <w:rPr>
          <w:rFonts w:ascii="Times New Roman" w:hAnsi="Times New Roman" w:cs="Times New Roman"/>
        </w:rPr>
      </w:pPr>
      <w:r w:rsidRPr="004225CF">
        <w:rPr>
          <w:rFonts w:ascii="Times New Roman" w:hAnsi="Times New Roman" w:cs="Times New Roman"/>
        </w:rPr>
        <w:t xml:space="preserve">Attendance is </w:t>
      </w:r>
      <w:r w:rsidR="00930C87">
        <w:rPr>
          <w:rFonts w:ascii="Times New Roman" w:hAnsi="Times New Roman" w:cs="Times New Roman"/>
        </w:rPr>
        <w:t>mandatory</w:t>
      </w:r>
      <w:r w:rsidRPr="004225CF">
        <w:rPr>
          <w:rFonts w:ascii="Times New Roman" w:hAnsi="Times New Roman" w:cs="Times New Roman"/>
        </w:rPr>
        <w:t xml:space="preserve">. If you miss class, please talk to one of your classmates to get the notes you missed. </w:t>
      </w:r>
      <w:r w:rsidR="00930C87">
        <w:rPr>
          <w:rFonts w:ascii="Times New Roman" w:hAnsi="Times New Roman" w:cs="Times New Roman"/>
        </w:rPr>
        <w:t>And you will run the high risk to be unable to follow the subsequent content.</w:t>
      </w:r>
    </w:p>
    <w:p w14:paraId="55240786" w14:textId="7388590F" w:rsidR="00B41F85" w:rsidRPr="009C1076" w:rsidRDefault="00063A15" w:rsidP="0082497D">
      <w:pPr>
        <w:pStyle w:val="a5"/>
        <w:widowControl/>
        <w:numPr>
          <w:ilvl w:val="0"/>
          <w:numId w:val="4"/>
        </w:numPr>
        <w:rPr>
          <w:rFonts w:ascii="Times New Roman" w:hAnsi="Times New Roman" w:cs="Times New Roman"/>
        </w:rPr>
      </w:pPr>
      <w:r w:rsidRPr="009C1076">
        <w:rPr>
          <w:rFonts w:ascii="Times New Roman" w:hAnsi="Times New Roman" w:cs="Times New Roman"/>
        </w:rPr>
        <w:t>Problem sets need to be handed in during class time. No email submissions accepted.</w:t>
      </w:r>
      <w:r w:rsidR="00220345" w:rsidRPr="009C1076">
        <w:rPr>
          <w:rFonts w:ascii="Times New Roman" w:hAnsi="Times New Roman" w:cs="Times New Roman"/>
        </w:rPr>
        <w:t xml:space="preserve"> </w:t>
      </w:r>
      <w:r w:rsidR="00B41F85" w:rsidRPr="009C1076">
        <w:rPr>
          <w:rFonts w:ascii="Times New Roman" w:hAnsi="Times New Roman" w:cs="Times New Roman"/>
        </w:rPr>
        <w:t>I will allow only one deadline extension during the entire course, in which case a penalty by 15 points per day will be applied for a late submission. The extension request has to be placed within a week post the deadline.</w:t>
      </w:r>
    </w:p>
    <w:p w14:paraId="1206B932" w14:textId="19D8DF6F" w:rsidR="00A00AC5" w:rsidRPr="0082497D" w:rsidRDefault="00063A15" w:rsidP="0082497D">
      <w:pPr>
        <w:pStyle w:val="a5"/>
        <w:widowControl/>
        <w:numPr>
          <w:ilvl w:val="0"/>
          <w:numId w:val="4"/>
        </w:numPr>
        <w:rPr>
          <w:rFonts w:ascii="Times New Roman" w:hAnsi="Times New Roman" w:cs="Times New Roman"/>
        </w:rPr>
      </w:pPr>
      <w:r w:rsidRPr="0082497D">
        <w:rPr>
          <w:rFonts w:ascii="Times New Roman" w:hAnsi="Times New Roman" w:cs="Times New Roman"/>
        </w:rPr>
        <w:t>Cell phones are not to be used in class. If you need to make/receive a call, please step out of the classroom.</w:t>
      </w:r>
    </w:p>
    <w:p w14:paraId="73215643" w14:textId="01E71A1F" w:rsidR="00A00AC5" w:rsidRPr="0082497D" w:rsidRDefault="00A00AC5" w:rsidP="0082497D">
      <w:pPr>
        <w:pStyle w:val="a5"/>
        <w:widowControl/>
        <w:numPr>
          <w:ilvl w:val="0"/>
          <w:numId w:val="4"/>
        </w:numPr>
        <w:rPr>
          <w:rFonts w:ascii="Times New Roman" w:hAnsi="Times New Roman" w:cs="Times New Roman"/>
        </w:rPr>
      </w:pPr>
      <w:r w:rsidRPr="0082497D">
        <w:rPr>
          <w:rFonts w:ascii="Times New Roman" w:hAnsi="Times New Roman" w:cs="Times New Roman" w:hint="eastAsia"/>
        </w:rPr>
        <w:t>M</w:t>
      </w:r>
      <w:r w:rsidRPr="0082497D">
        <w:rPr>
          <w:rFonts w:ascii="Times New Roman" w:hAnsi="Times New Roman" w:cs="Times New Roman"/>
        </w:rPr>
        <w:t xml:space="preserve">ask rule and social distancing are strictly performed unless </w:t>
      </w:r>
      <w:r w:rsidR="00DE4FE5" w:rsidRPr="0082497D">
        <w:rPr>
          <w:rFonts w:ascii="Times New Roman" w:hAnsi="Times New Roman" w:cs="Times New Roman"/>
        </w:rPr>
        <w:t>college policy changes.</w:t>
      </w:r>
    </w:p>
    <w:p w14:paraId="38174052" w14:textId="77777777" w:rsidR="00063A15" w:rsidRPr="004225CF" w:rsidRDefault="00063A15" w:rsidP="0082497D">
      <w:pPr>
        <w:pStyle w:val="a5"/>
        <w:widowControl/>
        <w:numPr>
          <w:ilvl w:val="0"/>
          <w:numId w:val="4"/>
        </w:numPr>
        <w:rPr>
          <w:rFonts w:ascii="Times New Roman" w:hAnsi="Times New Roman" w:cs="Times New Roman"/>
        </w:rPr>
      </w:pPr>
      <w:r w:rsidRPr="004225CF">
        <w:rPr>
          <w:rFonts w:ascii="Times New Roman" w:hAnsi="Times New Roman" w:cs="Times New Roman"/>
        </w:rPr>
        <w:t xml:space="preserve">Computers are only allowed for </w:t>
      </w:r>
      <w:r w:rsidRPr="0082497D">
        <w:rPr>
          <w:rFonts w:ascii="Times New Roman" w:hAnsi="Times New Roman" w:cs="Times New Roman"/>
        </w:rPr>
        <w:t>taking notes</w:t>
      </w:r>
      <w:r w:rsidRPr="004225CF">
        <w:rPr>
          <w:rFonts w:ascii="Times New Roman" w:hAnsi="Times New Roman" w:cs="Times New Roman"/>
        </w:rPr>
        <w:t>, although I highly suggest taking notes with pen and paper. Please do not use your computer for personal reasons (online shopping, checking email, watching YouTube, etc.) during class.</w:t>
      </w:r>
    </w:p>
    <w:p w14:paraId="6F0B535E" w14:textId="151E23B7" w:rsidR="00063A15" w:rsidRPr="004225CF" w:rsidRDefault="00063A15" w:rsidP="00063A15">
      <w:pPr>
        <w:pStyle w:val="a5"/>
        <w:widowControl/>
        <w:numPr>
          <w:ilvl w:val="0"/>
          <w:numId w:val="4"/>
        </w:numPr>
        <w:rPr>
          <w:rFonts w:ascii="Times New Roman" w:hAnsi="Times New Roman" w:cs="Times New Roman"/>
        </w:rPr>
      </w:pPr>
      <w:r w:rsidRPr="004225CF">
        <w:rPr>
          <w:rFonts w:ascii="Times New Roman" w:hAnsi="Times New Roman" w:cs="Times New Roman"/>
        </w:rPr>
        <w:t xml:space="preserve">Any </w:t>
      </w:r>
      <w:r w:rsidR="00AA05E3">
        <w:rPr>
          <w:rFonts w:ascii="Times New Roman" w:hAnsi="Times New Roman" w:cs="Times New Roman"/>
        </w:rPr>
        <w:t>appeal</w:t>
      </w:r>
      <w:r w:rsidRPr="004225CF">
        <w:rPr>
          <w:rFonts w:ascii="Times New Roman" w:hAnsi="Times New Roman" w:cs="Times New Roman"/>
        </w:rPr>
        <w:t xml:space="preserve">s over grading should be submitted </w:t>
      </w:r>
      <w:r w:rsidRPr="0082497D">
        <w:rPr>
          <w:rFonts w:ascii="Times New Roman" w:hAnsi="Times New Roman" w:cs="Times New Roman"/>
          <w:u w:val="single"/>
        </w:rPr>
        <w:t xml:space="preserve">within a week after the </w:t>
      </w:r>
      <w:r w:rsidR="00D55C40" w:rsidRPr="0082497D">
        <w:rPr>
          <w:rFonts w:ascii="Times New Roman" w:hAnsi="Times New Roman" w:cs="Times New Roman"/>
          <w:u w:val="single"/>
        </w:rPr>
        <w:t xml:space="preserve">grade </w:t>
      </w:r>
      <w:r w:rsidR="00777368" w:rsidRPr="004225CF">
        <w:rPr>
          <w:rFonts w:ascii="Times New Roman" w:hAnsi="Times New Roman" w:cs="Times New Roman"/>
        </w:rPr>
        <w:t xml:space="preserve">is </w:t>
      </w:r>
      <w:r w:rsidR="00D55C40" w:rsidRPr="004225CF">
        <w:rPr>
          <w:rFonts w:ascii="Times New Roman" w:hAnsi="Times New Roman" w:cs="Times New Roman"/>
        </w:rPr>
        <w:t>posted. Disputes submitted later than that will not be accepted</w:t>
      </w:r>
      <w:r w:rsidR="0082497D">
        <w:rPr>
          <w:rFonts w:ascii="Times New Roman" w:hAnsi="Times New Roman" w:cs="Times New Roman"/>
        </w:rPr>
        <w:t>.</w:t>
      </w:r>
    </w:p>
    <w:p w14:paraId="0E2FD241" w14:textId="77777777" w:rsidR="002725FE" w:rsidRDefault="00D55C40" w:rsidP="00D55C40">
      <w:pPr>
        <w:pStyle w:val="a4"/>
        <w:numPr>
          <w:ilvl w:val="0"/>
          <w:numId w:val="4"/>
        </w:numPr>
        <w:tabs>
          <w:tab w:val="left" w:pos="521"/>
          <w:tab w:val="left" w:pos="522"/>
        </w:tabs>
        <w:ind w:right="349"/>
        <w:rPr>
          <w:rFonts w:ascii="Times New Roman" w:hAnsi="Times New Roman" w:cs="Times New Roman"/>
        </w:rPr>
      </w:pPr>
      <w:r w:rsidRPr="002725FE">
        <w:rPr>
          <w:rFonts w:ascii="Times New Roman" w:hAnsi="Times New Roman" w:cs="Times New Roman"/>
        </w:rPr>
        <w:t xml:space="preserve">    </w:t>
      </w:r>
      <w:r w:rsidR="002725FE" w:rsidRPr="002725FE">
        <w:rPr>
          <w:rFonts w:ascii="Times New Roman" w:hAnsi="Times New Roman" w:cs="Times New Roman"/>
        </w:rPr>
        <w:t xml:space="preserve">Absence from class </w:t>
      </w:r>
      <w:r w:rsidR="002725FE" w:rsidRPr="002725FE">
        <w:rPr>
          <w:rFonts w:ascii="Times New Roman" w:hAnsi="Times New Roman" w:cs="Times New Roman"/>
          <w:b/>
        </w:rPr>
        <w:t>does not</w:t>
      </w:r>
      <w:r w:rsidR="002725FE" w:rsidRPr="002725FE">
        <w:rPr>
          <w:rFonts w:ascii="Times New Roman" w:hAnsi="Times New Roman" w:cs="Times New Roman"/>
        </w:rPr>
        <w:t xml:space="preserve"> excuse the student from any assigned work designated by the instructor as part of this course.  In the event of an absence, you alone are responsible for promptly discovering what was covered or announced in class and catch up with class assignments as soon as possible. Therefore, please check Moodle announcement at least once per week. </w:t>
      </w:r>
    </w:p>
    <w:p w14:paraId="208A253A" w14:textId="34A36255" w:rsidR="00D55C40" w:rsidRPr="002725FE" w:rsidRDefault="002725FE" w:rsidP="00D55C40">
      <w:pPr>
        <w:pStyle w:val="a4"/>
        <w:numPr>
          <w:ilvl w:val="0"/>
          <w:numId w:val="4"/>
        </w:numPr>
        <w:tabs>
          <w:tab w:val="left" w:pos="521"/>
          <w:tab w:val="left" w:pos="522"/>
        </w:tabs>
        <w:ind w:right="349"/>
        <w:rPr>
          <w:rFonts w:ascii="Times New Roman" w:hAnsi="Times New Roman" w:cs="Times New Roman"/>
        </w:rPr>
      </w:pPr>
      <w:r>
        <w:rPr>
          <w:rFonts w:ascii="Times New Roman" w:hAnsi="Times New Roman" w:cs="Times New Roman"/>
        </w:rPr>
        <w:t xml:space="preserve">    </w:t>
      </w:r>
      <w:r w:rsidRPr="002725FE">
        <w:rPr>
          <w:rFonts w:ascii="Times New Roman" w:hAnsi="Times New Roman" w:cs="Times New Roman"/>
          <w:b/>
        </w:rPr>
        <w:t>No make-up</w:t>
      </w:r>
      <w:r w:rsidRPr="002725FE">
        <w:rPr>
          <w:rFonts w:ascii="Times New Roman" w:hAnsi="Times New Roman" w:cs="Times New Roman"/>
        </w:rPr>
        <w:t xml:space="preserve"> </w:t>
      </w:r>
      <w:r w:rsidRPr="002725FE">
        <w:rPr>
          <w:rFonts w:ascii="Times New Roman" w:hAnsi="Times New Roman" w:cs="Times New Roman"/>
          <w:b/>
        </w:rPr>
        <w:t>will be given</w:t>
      </w:r>
      <w:r w:rsidRPr="002725FE">
        <w:rPr>
          <w:rFonts w:ascii="Times New Roman" w:hAnsi="Times New Roman" w:cs="Times New Roman"/>
        </w:rPr>
        <w:t xml:space="preserve">. If you have a </w:t>
      </w:r>
      <w:r w:rsidRPr="002725FE">
        <w:rPr>
          <w:rFonts w:ascii="Times New Roman" w:hAnsi="Times New Roman" w:cs="Times New Roman"/>
          <w:b/>
          <w:i/>
        </w:rPr>
        <w:t>documented excuse</w:t>
      </w:r>
      <w:r w:rsidRPr="002725FE">
        <w:rPr>
          <w:rFonts w:ascii="Times New Roman" w:hAnsi="Times New Roman" w:cs="Times New Roman"/>
        </w:rPr>
        <w:t xml:space="preserve"> for missing a quiz/midterm, the points will be reallocated to the upcoming quiz/midterm. Only the final can have a make-up when </w:t>
      </w:r>
      <w:r w:rsidRPr="002725FE">
        <w:rPr>
          <w:rFonts w:ascii="Times New Roman" w:hAnsi="Times New Roman" w:cs="Times New Roman"/>
          <w:i/>
        </w:rPr>
        <w:t>official</w:t>
      </w:r>
      <w:r w:rsidRPr="002725FE">
        <w:rPr>
          <w:rFonts w:ascii="Times New Roman" w:hAnsi="Times New Roman" w:cs="Times New Roman"/>
        </w:rPr>
        <w:t xml:space="preserve"> proof justifying the absence is presented.</w:t>
      </w:r>
    </w:p>
    <w:p w14:paraId="4541D99D" w14:textId="73D018EC" w:rsidR="00D55C40" w:rsidRPr="004225CF" w:rsidRDefault="00D55C40" w:rsidP="00063A15">
      <w:pPr>
        <w:pStyle w:val="a5"/>
        <w:widowControl/>
        <w:numPr>
          <w:ilvl w:val="0"/>
          <w:numId w:val="4"/>
        </w:numPr>
        <w:rPr>
          <w:rFonts w:ascii="Times New Roman" w:hAnsi="Times New Roman" w:cs="Times New Roman"/>
        </w:rPr>
      </w:pPr>
      <w:r w:rsidRPr="004225CF">
        <w:rPr>
          <w:rFonts w:ascii="Times New Roman" w:hAnsi="Times New Roman" w:cs="Times New Roman"/>
        </w:rPr>
        <w:t>You should noti</w:t>
      </w:r>
      <w:r w:rsidR="00CE10DA" w:rsidRPr="004225CF">
        <w:rPr>
          <w:rFonts w:ascii="Times New Roman" w:hAnsi="Times New Roman" w:cs="Times New Roman"/>
        </w:rPr>
        <w:t>fy</w:t>
      </w:r>
      <w:r w:rsidRPr="004225CF">
        <w:rPr>
          <w:rFonts w:ascii="Times New Roman" w:hAnsi="Times New Roman" w:cs="Times New Roman"/>
        </w:rPr>
        <w:t xml:space="preserve"> me </w:t>
      </w:r>
      <w:r w:rsidR="00CE10DA" w:rsidRPr="004225CF">
        <w:rPr>
          <w:rFonts w:ascii="Times New Roman" w:hAnsi="Times New Roman" w:cs="Times New Roman"/>
        </w:rPr>
        <w:t>of</w:t>
      </w:r>
      <w:r w:rsidRPr="004225CF">
        <w:rPr>
          <w:rFonts w:ascii="Times New Roman" w:hAnsi="Times New Roman" w:cs="Times New Roman"/>
        </w:rPr>
        <w:t xml:space="preserve"> </w:t>
      </w:r>
      <w:r w:rsidR="00CE10DA" w:rsidRPr="004225CF">
        <w:rPr>
          <w:rFonts w:ascii="Times New Roman" w:hAnsi="Times New Roman" w:cs="Times New Roman"/>
        </w:rPr>
        <w:t xml:space="preserve">the </w:t>
      </w:r>
      <w:r w:rsidRPr="004225CF">
        <w:rPr>
          <w:rFonts w:ascii="Times New Roman" w:hAnsi="Times New Roman" w:cs="Times New Roman"/>
        </w:rPr>
        <w:t xml:space="preserve">unavoidable absence of exams for the above-mentioned reasons only at least a week in advance </w:t>
      </w:r>
      <w:r w:rsidR="00CE10DA" w:rsidRPr="004225CF">
        <w:rPr>
          <w:rFonts w:ascii="Times New Roman" w:hAnsi="Times New Roman" w:cs="Times New Roman"/>
        </w:rPr>
        <w:t>of</w:t>
      </w:r>
      <w:r w:rsidRPr="004225CF">
        <w:rPr>
          <w:rFonts w:ascii="Times New Roman" w:hAnsi="Times New Roman" w:cs="Times New Roman"/>
        </w:rPr>
        <w:t xml:space="preserve"> the exam day.</w:t>
      </w:r>
    </w:p>
    <w:p w14:paraId="0A4646F6" w14:textId="1820B2AE" w:rsidR="00D55C40" w:rsidRPr="004225CF" w:rsidRDefault="00D55C40" w:rsidP="00063A15">
      <w:pPr>
        <w:pStyle w:val="a5"/>
        <w:widowControl/>
        <w:numPr>
          <w:ilvl w:val="0"/>
          <w:numId w:val="4"/>
        </w:numPr>
        <w:rPr>
          <w:rFonts w:ascii="Times New Roman" w:hAnsi="Times New Roman" w:cs="Times New Roman"/>
        </w:rPr>
      </w:pPr>
      <w:r w:rsidRPr="004225CF">
        <w:rPr>
          <w:rFonts w:ascii="Times New Roman" w:hAnsi="Times New Roman" w:cs="Times New Roman"/>
        </w:rPr>
        <w:t xml:space="preserve">You should consult with me if you have a need for </w:t>
      </w:r>
      <w:r w:rsidR="00CE10DA" w:rsidRPr="004225CF">
        <w:rPr>
          <w:rFonts w:ascii="Times New Roman" w:hAnsi="Times New Roman" w:cs="Times New Roman"/>
        </w:rPr>
        <w:t xml:space="preserve">a </w:t>
      </w:r>
      <w:r w:rsidRPr="004225CF">
        <w:rPr>
          <w:rFonts w:ascii="Times New Roman" w:hAnsi="Times New Roman" w:cs="Times New Roman"/>
        </w:rPr>
        <w:t>late</w:t>
      </w:r>
      <w:r w:rsidR="00CE10DA" w:rsidRPr="004225CF">
        <w:rPr>
          <w:rFonts w:ascii="Times New Roman" w:hAnsi="Times New Roman" w:cs="Times New Roman"/>
        </w:rPr>
        <w:t xml:space="preserve"> </w:t>
      </w:r>
      <w:r w:rsidRPr="004225CF">
        <w:rPr>
          <w:rFonts w:ascii="Times New Roman" w:hAnsi="Times New Roman" w:cs="Times New Roman"/>
        </w:rPr>
        <w:t>drop.</w:t>
      </w:r>
    </w:p>
    <w:p w14:paraId="451D0690" w14:textId="77777777" w:rsidR="00D55C40" w:rsidRPr="004225CF" w:rsidRDefault="00D55C40" w:rsidP="00D55C40">
      <w:pPr>
        <w:pStyle w:val="a5"/>
        <w:rPr>
          <w:rFonts w:ascii="Times New Roman" w:hAnsi="Times New Roman" w:cs="Times New Roman"/>
          <w:b/>
        </w:rPr>
      </w:pPr>
    </w:p>
    <w:p w14:paraId="544F6E56" w14:textId="2BC16AA4" w:rsidR="00980169" w:rsidRPr="004225CF" w:rsidRDefault="00980169" w:rsidP="00980169">
      <w:pPr>
        <w:pStyle w:val="a5"/>
        <w:rPr>
          <w:rFonts w:ascii="Times New Roman" w:hAnsi="Times New Roman" w:cs="Times New Roman"/>
          <w:b/>
        </w:rPr>
      </w:pPr>
      <w:r w:rsidRPr="004225CF">
        <w:rPr>
          <w:rFonts w:ascii="Times New Roman" w:hAnsi="Times New Roman" w:cs="Times New Roman"/>
          <w:b/>
        </w:rPr>
        <w:t>Tentative Course Outline</w:t>
      </w:r>
      <w:r w:rsidR="009C1076">
        <w:rPr>
          <w:rFonts w:ascii="Times New Roman" w:hAnsi="Times New Roman" w:cs="Times New Roman"/>
          <w:b/>
        </w:rPr>
        <w:t xml:space="preserve"> (subject to change according to progress)</w:t>
      </w:r>
    </w:p>
    <w:p w14:paraId="0648BB41" w14:textId="77777777" w:rsidR="00980169" w:rsidRPr="004225CF" w:rsidRDefault="00980169" w:rsidP="00980169">
      <w:pPr>
        <w:pStyle w:val="a3"/>
        <w:spacing w:before="11"/>
        <w:rPr>
          <w:rFonts w:ascii="Times New Roman" w:hAnsi="Times New Roman" w:cs="Times New Roman"/>
          <w:b/>
          <w:sz w:val="19"/>
        </w:rPr>
      </w:pPr>
    </w:p>
    <w:p w14:paraId="2F445035" w14:textId="338C2F44" w:rsidR="00980169" w:rsidRPr="004225CF" w:rsidRDefault="00DE64CE" w:rsidP="00980169">
      <w:pPr>
        <w:spacing w:before="62"/>
        <w:ind w:left="120" w:right="388"/>
        <w:rPr>
          <w:rFonts w:ascii="Times New Roman" w:eastAsiaTheme="minorEastAsia" w:hAnsi="Times New Roman" w:cs="Times New Roman"/>
          <w:b/>
          <w:lang w:eastAsia="zh-CN"/>
        </w:rPr>
      </w:pPr>
      <w:r>
        <w:rPr>
          <w:rFonts w:ascii="Times New Roman" w:eastAsiaTheme="minorEastAsia" w:hAnsi="Times New Roman" w:cs="Times New Roman"/>
          <w:b/>
          <w:lang w:eastAsia="zh-CN"/>
        </w:rPr>
        <w:t xml:space="preserve">Module 1. </w:t>
      </w:r>
      <w:r w:rsidR="007529A8">
        <w:rPr>
          <w:rFonts w:ascii="Times New Roman" w:eastAsiaTheme="minorEastAsia" w:hAnsi="Times New Roman" w:cs="Times New Roman"/>
          <w:b/>
          <w:lang w:eastAsia="zh-CN"/>
        </w:rPr>
        <w:t>Equilibrium</w:t>
      </w:r>
      <w:r w:rsidR="006D0337">
        <w:rPr>
          <w:rFonts w:ascii="Times New Roman" w:eastAsiaTheme="minorEastAsia" w:hAnsi="Times New Roman" w:cs="Times New Roman"/>
          <w:b/>
          <w:lang w:eastAsia="zh-CN"/>
        </w:rPr>
        <w:t xml:space="preserve"> and Linear Equations</w:t>
      </w:r>
    </w:p>
    <w:p w14:paraId="6AC5BF71" w14:textId="77777777" w:rsidR="00980169" w:rsidRPr="004225CF" w:rsidRDefault="00980169" w:rsidP="00980169">
      <w:pPr>
        <w:pStyle w:val="a3"/>
        <w:spacing w:before="2"/>
        <w:rPr>
          <w:rFonts w:ascii="Times New Roman" w:hAnsi="Times New Roman" w:cs="Times New Roman"/>
          <w:b/>
          <w:sz w:val="22"/>
          <w:szCs w:val="22"/>
        </w:rPr>
      </w:pPr>
    </w:p>
    <w:p w14:paraId="3F4E491D"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eastAsiaTheme="minorEastAsia" w:hAnsi="Times New Roman" w:cs="Times New Roman"/>
          <w:lang w:eastAsia="zh-CN"/>
        </w:rPr>
        <w:t>Introduction to math econ</w:t>
      </w:r>
    </w:p>
    <w:p w14:paraId="7300881E"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Matrix</w:t>
      </w:r>
      <w:r w:rsidRPr="004225CF">
        <w:rPr>
          <w:rFonts w:ascii="Times New Roman" w:hAnsi="Times New Roman" w:cs="Times New Roman"/>
          <w:spacing w:val="-8"/>
        </w:rPr>
        <w:t xml:space="preserve"> </w:t>
      </w:r>
      <w:r w:rsidRPr="004225CF">
        <w:rPr>
          <w:rFonts w:ascii="Times New Roman" w:hAnsi="Times New Roman" w:cs="Times New Roman"/>
        </w:rPr>
        <w:t>algebra</w:t>
      </w:r>
    </w:p>
    <w:p w14:paraId="2DA34A07"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Matrix</w:t>
      </w:r>
      <w:r w:rsidRPr="004225CF">
        <w:rPr>
          <w:rFonts w:ascii="Times New Roman" w:hAnsi="Times New Roman" w:cs="Times New Roman"/>
          <w:spacing w:val="-3"/>
        </w:rPr>
        <w:t xml:space="preserve"> </w:t>
      </w:r>
      <w:r w:rsidRPr="004225CF">
        <w:rPr>
          <w:rFonts w:ascii="Times New Roman" w:hAnsi="Times New Roman" w:cs="Times New Roman"/>
        </w:rPr>
        <w:t>properties</w:t>
      </w:r>
    </w:p>
    <w:p w14:paraId="13DEDA6C"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Linear models and</w:t>
      </w:r>
      <w:r w:rsidRPr="004225CF">
        <w:rPr>
          <w:rFonts w:ascii="Times New Roman" w:hAnsi="Times New Roman" w:cs="Times New Roman"/>
          <w:spacing w:val="-12"/>
        </w:rPr>
        <w:t xml:space="preserve"> </w:t>
      </w:r>
      <w:r w:rsidRPr="004225CF">
        <w:rPr>
          <w:rFonts w:ascii="Times New Roman" w:hAnsi="Times New Roman" w:cs="Times New Roman"/>
        </w:rPr>
        <w:t>application</w:t>
      </w:r>
    </w:p>
    <w:p w14:paraId="676E0D84" w14:textId="77777777" w:rsidR="00980169" w:rsidRPr="004225CF" w:rsidRDefault="00980169" w:rsidP="00980169">
      <w:pPr>
        <w:pStyle w:val="a3"/>
        <w:spacing w:before="2"/>
        <w:rPr>
          <w:rFonts w:ascii="Times New Roman" w:eastAsiaTheme="minorEastAsia" w:hAnsi="Times New Roman" w:cs="Times New Roman"/>
          <w:sz w:val="22"/>
          <w:szCs w:val="22"/>
          <w:lang w:eastAsia="zh-CN"/>
        </w:rPr>
      </w:pPr>
    </w:p>
    <w:p w14:paraId="04096835" w14:textId="57DED386" w:rsidR="00980169" w:rsidRPr="00812E6C" w:rsidRDefault="00980169" w:rsidP="00812E6C">
      <w:pPr>
        <w:ind w:left="120" w:right="388"/>
        <w:rPr>
          <w:rFonts w:ascii="Times New Roman" w:hAnsi="Times New Roman" w:cs="Times New Roman"/>
          <w:b/>
        </w:rPr>
      </w:pPr>
      <w:r w:rsidRPr="00812E6C">
        <w:rPr>
          <w:rFonts w:ascii="Times New Roman" w:hAnsi="Times New Roman" w:cs="Times New Roman"/>
          <w:b/>
        </w:rPr>
        <w:t xml:space="preserve">Midterm 1 </w:t>
      </w:r>
    </w:p>
    <w:p w14:paraId="38E5BFB1" w14:textId="77777777" w:rsidR="00980169" w:rsidRPr="004225CF" w:rsidRDefault="00980169" w:rsidP="00980169">
      <w:pPr>
        <w:pStyle w:val="a3"/>
        <w:spacing w:before="5"/>
        <w:rPr>
          <w:rFonts w:ascii="Times New Roman" w:eastAsiaTheme="minorEastAsia" w:hAnsi="Times New Roman" w:cs="Times New Roman"/>
          <w:b/>
          <w:sz w:val="22"/>
          <w:szCs w:val="22"/>
          <w:lang w:eastAsia="zh-CN"/>
        </w:rPr>
      </w:pPr>
    </w:p>
    <w:p w14:paraId="60F7ADDC" w14:textId="18D299A7" w:rsidR="00980169" w:rsidRPr="004225CF" w:rsidRDefault="00DE64CE" w:rsidP="00980169">
      <w:pPr>
        <w:ind w:left="120" w:right="388"/>
        <w:rPr>
          <w:rFonts w:ascii="Times New Roman" w:eastAsiaTheme="minorEastAsia" w:hAnsi="Times New Roman" w:cs="Times New Roman"/>
          <w:b/>
          <w:lang w:eastAsia="zh-CN"/>
        </w:rPr>
      </w:pPr>
      <w:r>
        <w:rPr>
          <w:rFonts w:ascii="Times New Roman" w:hAnsi="Times New Roman" w:cs="Times New Roman"/>
          <w:b/>
        </w:rPr>
        <w:t>Module 2.</w:t>
      </w:r>
      <w:r w:rsidR="00980169" w:rsidRPr="004225CF">
        <w:rPr>
          <w:rFonts w:ascii="Times New Roman" w:hAnsi="Times New Roman" w:cs="Times New Roman"/>
          <w:b/>
        </w:rPr>
        <w:t xml:space="preserve"> Static </w:t>
      </w:r>
      <w:r w:rsidR="00CE10DA" w:rsidRPr="004225CF">
        <w:rPr>
          <w:rFonts w:ascii="Times New Roman" w:hAnsi="Times New Roman" w:cs="Times New Roman"/>
          <w:b/>
        </w:rPr>
        <w:t>A</w:t>
      </w:r>
      <w:r w:rsidR="00980169" w:rsidRPr="004225CF">
        <w:rPr>
          <w:rFonts w:ascii="Times New Roman" w:hAnsi="Times New Roman" w:cs="Times New Roman"/>
          <w:b/>
        </w:rPr>
        <w:t>nalysis</w:t>
      </w:r>
    </w:p>
    <w:p w14:paraId="18D5B27B" w14:textId="77777777" w:rsidR="00980169" w:rsidRPr="004225CF" w:rsidRDefault="00980169" w:rsidP="00980169">
      <w:pPr>
        <w:ind w:left="120" w:right="388"/>
        <w:rPr>
          <w:rFonts w:ascii="Times New Roman" w:eastAsiaTheme="minorEastAsia" w:hAnsi="Times New Roman" w:cs="Times New Roman"/>
          <w:b/>
          <w:lang w:eastAsia="zh-CN"/>
        </w:rPr>
      </w:pPr>
    </w:p>
    <w:p w14:paraId="592CDF31" w14:textId="6E278E16" w:rsidR="00980169" w:rsidRPr="004225CF" w:rsidRDefault="00DC0D4E" w:rsidP="00980169">
      <w:pPr>
        <w:pStyle w:val="a4"/>
        <w:numPr>
          <w:ilvl w:val="0"/>
          <w:numId w:val="1"/>
        </w:numPr>
        <w:tabs>
          <w:tab w:val="left" w:pos="540"/>
          <w:tab w:val="left" w:pos="541"/>
        </w:tabs>
        <w:ind w:left="540"/>
        <w:rPr>
          <w:rFonts w:ascii="Times New Roman" w:hAnsi="Times New Roman" w:cs="Times New Roman"/>
        </w:rPr>
      </w:pPr>
      <w:r>
        <w:rPr>
          <w:rFonts w:ascii="Times New Roman" w:hAnsi="Times New Roman" w:cs="Times New Roman"/>
        </w:rPr>
        <w:t xml:space="preserve">Univariate </w:t>
      </w:r>
      <w:r w:rsidR="00980169" w:rsidRPr="004225CF">
        <w:rPr>
          <w:rFonts w:ascii="Times New Roman" w:hAnsi="Times New Roman" w:cs="Times New Roman"/>
        </w:rPr>
        <w:t>Derivative</w:t>
      </w:r>
      <w:r>
        <w:rPr>
          <w:rFonts w:ascii="Times New Roman" w:hAnsi="Times New Roman" w:cs="Times New Roman"/>
        </w:rPr>
        <w:t xml:space="preserve"> and</w:t>
      </w:r>
      <w:r w:rsidR="00980169" w:rsidRPr="004225CF">
        <w:rPr>
          <w:rFonts w:ascii="Times New Roman" w:hAnsi="Times New Roman" w:cs="Times New Roman"/>
        </w:rPr>
        <w:t xml:space="preserve"> differentiation</w:t>
      </w:r>
    </w:p>
    <w:p w14:paraId="762F2E4A"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Multivariate</w:t>
      </w:r>
      <w:r w:rsidRPr="004225CF">
        <w:rPr>
          <w:rFonts w:ascii="Times New Roman" w:hAnsi="Times New Roman" w:cs="Times New Roman"/>
          <w:spacing w:val="-14"/>
        </w:rPr>
        <w:t xml:space="preserve"> </w:t>
      </w:r>
      <w:r w:rsidRPr="004225CF">
        <w:rPr>
          <w:rFonts w:ascii="Times New Roman" w:hAnsi="Times New Roman" w:cs="Times New Roman"/>
        </w:rPr>
        <w:t>calculus</w:t>
      </w:r>
    </w:p>
    <w:p w14:paraId="79412B0B" w14:textId="7E82C6FE"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 xml:space="preserve">Comparative static analysis </w:t>
      </w:r>
    </w:p>
    <w:p w14:paraId="541D34F0" w14:textId="77777777" w:rsidR="00980169" w:rsidRPr="004225CF" w:rsidRDefault="00980169" w:rsidP="00980169">
      <w:pPr>
        <w:pStyle w:val="a3"/>
        <w:spacing w:before="2"/>
        <w:rPr>
          <w:rFonts w:ascii="Times New Roman" w:hAnsi="Times New Roman" w:cs="Times New Roman"/>
          <w:sz w:val="22"/>
          <w:szCs w:val="22"/>
        </w:rPr>
      </w:pPr>
    </w:p>
    <w:p w14:paraId="7F84C369" w14:textId="0CD4B98B" w:rsidR="00980169" w:rsidRPr="00812E6C" w:rsidRDefault="00980169" w:rsidP="00812E6C">
      <w:pPr>
        <w:ind w:left="120" w:right="388"/>
        <w:rPr>
          <w:rFonts w:ascii="Times New Roman" w:hAnsi="Times New Roman" w:cs="Times New Roman"/>
          <w:b/>
        </w:rPr>
      </w:pPr>
      <w:r w:rsidRPr="00812E6C">
        <w:rPr>
          <w:rFonts w:ascii="Times New Roman" w:hAnsi="Times New Roman" w:cs="Times New Roman"/>
          <w:b/>
        </w:rPr>
        <w:t xml:space="preserve">Midterm 2 </w:t>
      </w:r>
    </w:p>
    <w:p w14:paraId="23498663" w14:textId="77777777" w:rsidR="00980169" w:rsidRPr="004225CF" w:rsidRDefault="00980169" w:rsidP="00980169">
      <w:pPr>
        <w:pStyle w:val="a3"/>
        <w:rPr>
          <w:rFonts w:ascii="Times New Roman" w:hAnsi="Times New Roman" w:cs="Times New Roman"/>
          <w:b/>
          <w:sz w:val="22"/>
          <w:szCs w:val="22"/>
        </w:rPr>
      </w:pPr>
    </w:p>
    <w:p w14:paraId="4210450B" w14:textId="0B03937D" w:rsidR="00980169" w:rsidRPr="004225CF" w:rsidRDefault="00DE64CE" w:rsidP="00980169">
      <w:pPr>
        <w:spacing w:before="1"/>
        <w:ind w:left="120" w:right="388"/>
        <w:rPr>
          <w:rFonts w:ascii="Times New Roman" w:hAnsi="Times New Roman" w:cs="Times New Roman"/>
          <w:b/>
        </w:rPr>
      </w:pPr>
      <w:r>
        <w:rPr>
          <w:rFonts w:ascii="Times New Roman" w:hAnsi="Times New Roman" w:cs="Times New Roman"/>
          <w:b/>
        </w:rPr>
        <w:t>Module 3.</w:t>
      </w:r>
      <w:r w:rsidR="00980169" w:rsidRPr="004225CF">
        <w:rPr>
          <w:rFonts w:ascii="Times New Roman" w:hAnsi="Times New Roman" w:cs="Times New Roman"/>
          <w:b/>
        </w:rPr>
        <w:t xml:space="preserve"> Optimization</w:t>
      </w:r>
    </w:p>
    <w:p w14:paraId="05357EEF" w14:textId="77777777" w:rsidR="00980169" w:rsidRPr="004225CF" w:rsidRDefault="00980169" w:rsidP="00980169">
      <w:pPr>
        <w:spacing w:before="1"/>
        <w:ind w:left="120" w:right="388"/>
        <w:rPr>
          <w:rFonts w:ascii="Times New Roman" w:eastAsiaTheme="minorEastAsia" w:hAnsi="Times New Roman" w:cs="Times New Roman"/>
          <w:b/>
          <w:lang w:eastAsia="zh-CN"/>
        </w:rPr>
      </w:pPr>
    </w:p>
    <w:p w14:paraId="70534953" w14:textId="77777777" w:rsidR="00980169" w:rsidRPr="004225CF" w:rsidRDefault="00980169" w:rsidP="00980169">
      <w:pPr>
        <w:pStyle w:val="a4"/>
        <w:numPr>
          <w:ilvl w:val="0"/>
          <w:numId w:val="1"/>
        </w:numPr>
        <w:tabs>
          <w:tab w:val="left" w:pos="540"/>
          <w:tab w:val="left" w:pos="541"/>
        </w:tabs>
        <w:ind w:left="540"/>
        <w:rPr>
          <w:rFonts w:ascii="Times New Roman" w:hAnsi="Times New Roman" w:cs="Times New Roman"/>
        </w:rPr>
      </w:pPr>
      <w:r w:rsidRPr="004225CF">
        <w:rPr>
          <w:rFonts w:ascii="Times New Roman" w:hAnsi="Times New Roman" w:cs="Times New Roman"/>
        </w:rPr>
        <w:t>Derivative test and</w:t>
      </w:r>
      <w:r w:rsidRPr="004225CF">
        <w:rPr>
          <w:rFonts w:ascii="Times New Roman" w:hAnsi="Times New Roman" w:cs="Times New Roman"/>
          <w:spacing w:val="-8"/>
        </w:rPr>
        <w:t xml:space="preserve"> </w:t>
      </w:r>
      <w:r w:rsidRPr="004225CF">
        <w:rPr>
          <w:rFonts w:ascii="Times New Roman" w:hAnsi="Times New Roman" w:cs="Times New Roman"/>
        </w:rPr>
        <w:t>optimization</w:t>
      </w:r>
    </w:p>
    <w:p w14:paraId="5BF45BD3" w14:textId="7F49EFF0" w:rsidR="00980169" w:rsidRPr="004225CF" w:rsidRDefault="004225CF" w:rsidP="00980169">
      <w:pPr>
        <w:pStyle w:val="a4"/>
        <w:numPr>
          <w:ilvl w:val="0"/>
          <w:numId w:val="1"/>
        </w:numPr>
        <w:tabs>
          <w:tab w:val="left" w:pos="540"/>
          <w:tab w:val="left" w:pos="541"/>
        </w:tabs>
        <w:ind w:left="540"/>
        <w:rPr>
          <w:rFonts w:ascii="Times New Roman" w:hAnsi="Times New Roman" w:cs="Times New Roman"/>
        </w:rPr>
      </w:pPr>
      <w:r>
        <w:rPr>
          <w:rFonts w:ascii="Times New Roman" w:hAnsi="Times New Roman" w:cs="Times New Roman"/>
        </w:rPr>
        <w:t>Uni/</w:t>
      </w:r>
      <w:r w:rsidR="00980169" w:rsidRPr="004225CF">
        <w:rPr>
          <w:rFonts w:ascii="Times New Roman" w:hAnsi="Times New Roman" w:cs="Times New Roman"/>
        </w:rPr>
        <w:t>Multivariate unconstrained</w:t>
      </w:r>
      <w:r w:rsidR="00980169" w:rsidRPr="004225CF">
        <w:rPr>
          <w:rFonts w:ascii="Times New Roman" w:hAnsi="Times New Roman" w:cs="Times New Roman"/>
          <w:spacing w:val="-21"/>
        </w:rPr>
        <w:t xml:space="preserve"> </w:t>
      </w:r>
      <w:r w:rsidR="00980169" w:rsidRPr="004225CF">
        <w:rPr>
          <w:rFonts w:ascii="Times New Roman" w:hAnsi="Times New Roman" w:cs="Times New Roman"/>
        </w:rPr>
        <w:t>optimization</w:t>
      </w:r>
    </w:p>
    <w:p w14:paraId="0CE7EF21" w14:textId="6789A723" w:rsidR="00980169" w:rsidRDefault="00BE5249" w:rsidP="00980169">
      <w:pPr>
        <w:pStyle w:val="a4"/>
        <w:numPr>
          <w:ilvl w:val="0"/>
          <w:numId w:val="1"/>
        </w:numPr>
        <w:tabs>
          <w:tab w:val="left" w:pos="540"/>
          <w:tab w:val="left" w:pos="541"/>
        </w:tabs>
        <w:ind w:left="540"/>
        <w:rPr>
          <w:rFonts w:ascii="Times New Roman" w:hAnsi="Times New Roman" w:cs="Times New Roman"/>
        </w:rPr>
      </w:pPr>
      <w:r>
        <w:rPr>
          <w:rFonts w:ascii="Times New Roman" w:hAnsi="Times New Roman" w:cs="Times New Roman"/>
        </w:rPr>
        <w:t>Uni/</w:t>
      </w:r>
      <w:r w:rsidR="00980169" w:rsidRPr="004225CF">
        <w:rPr>
          <w:rFonts w:ascii="Times New Roman" w:hAnsi="Times New Roman" w:cs="Times New Roman"/>
        </w:rPr>
        <w:t>Multivariate optimization with</w:t>
      </w:r>
      <w:r w:rsidR="00980169" w:rsidRPr="004225CF">
        <w:rPr>
          <w:rFonts w:ascii="Times New Roman" w:hAnsi="Times New Roman" w:cs="Times New Roman"/>
          <w:spacing w:val="-23"/>
        </w:rPr>
        <w:t xml:space="preserve"> </w:t>
      </w:r>
      <w:r w:rsidR="00980169" w:rsidRPr="004225CF">
        <w:rPr>
          <w:rFonts w:ascii="Times New Roman" w:hAnsi="Times New Roman" w:cs="Times New Roman"/>
        </w:rPr>
        <w:t>constraint</w:t>
      </w:r>
    </w:p>
    <w:p w14:paraId="26DDD5EA" w14:textId="15D6CBD1" w:rsidR="001361A8" w:rsidRDefault="001361A8" w:rsidP="00812E6C">
      <w:pPr>
        <w:ind w:left="120" w:right="388"/>
        <w:rPr>
          <w:rFonts w:ascii="Times New Roman" w:hAnsi="Times New Roman" w:cs="Times New Roman"/>
          <w:b/>
        </w:rPr>
      </w:pPr>
      <w:r w:rsidRPr="00812E6C">
        <w:rPr>
          <w:rFonts w:ascii="Times New Roman" w:hAnsi="Times New Roman" w:cs="Times New Roman" w:hint="eastAsia"/>
          <w:b/>
        </w:rPr>
        <w:t>F</w:t>
      </w:r>
      <w:r w:rsidRPr="00812E6C">
        <w:rPr>
          <w:rFonts w:ascii="Times New Roman" w:hAnsi="Times New Roman" w:cs="Times New Roman"/>
          <w:b/>
        </w:rPr>
        <w:t xml:space="preserve">inal </w:t>
      </w:r>
    </w:p>
    <w:p w14:paraId="6C55CA52" w14:textId="323F8AE0" w:rsidR="002725FE" w:rsidRDefault="002725FE">
      <w:pPr>
        <w:rPr>
          <w:rFonts w:ascii="Times New Roman" w:hAnsi="Times New Roman" w:cs="Times New Roman"/>
          <w:b/>
        </w:rPr>
      </w:pPr>
      <w:r>
        <w:rPr>
          <w:rFonts w:ascii="Times New Roman" w:hAnsi="Times New Roman" w:cs="Times New Roman"/>
          <w:b/>
        </w:rPr>
        <w:br w:type="page"/>
      </w:r>
    </w:p>
    <w:p w14:paraId="5AB77BC7"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b/>
          <w:sz w:val="18"/>
          <w:lang w:eastAsia="zh-CN"/>
        </w:rPr>
        <w:lastRenderedPageBreak/>
        <w:t xml:space="preserve">Grading Scale: </w:t>
      </w:r>
      <w:r w:rsidRPr="009E44F0">
        <w:rPr>
          <w:rFonts w:ascii="Times New Roman" w:eastAsiaTheme="minorEastAsia" w:hAnsi="Times New Roman" w:cs="Times New Roman"/>
          <w:sz w:val="18"/>
          <w:lang w:eastAsia="zh-CN"/>
        </w:rPr>
        <w:t xml:space="preserve">You can refer to the student handbook for a more detailed explanation of the grading policies. Below I am providing the numerical values for the main ones: </w:t>
      </w:r>
    </w:p>
    <w:tbl>
      <w:tblPr>
        <w:tblStyle w:val="ae"/>
        <w:tblW w:w="0" w:type="auto"/>
        <w:tblLook w:val="04A0" w:firstRow="1" w:lastRow="0" w:firstColumn="1" w:lastColumn="0" w:noHBand="0" w:noVBand="1"/>
      </w:tblPr>
      <w:tblGrid>
        <w:gridCol w:w="2922"/>
        <w:gridCol w:w="2922"/>
        <w:gridCol w:w="2922"/>
      </w:tblGrid>
      <w:tr w:rsidR="009E44F0" w:rsidRPr="009E44F0" w14:paraId="64466ABF" w14:textId="77777777" w:rsidTr="00B829EC">
        <w:tc>
          <w:tcPr>
            <w:tcW w:w="3116" w:type="dxa"/>
          </w:tcPr>
          <w:p w14:paraId="4C1457FC"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A+</w:t>
            </w:r>
          </w:p>
        </w:tc>
        <w:tc>
          <w:tcPr>
            <w:tcW w:w="3117" w:type="dxa"/>
          </w:tcPr>
          <w:p w14:paraId="43803E75"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A</w:t>
            </w:r>
          </w:p>
        </w:tc>
        <w:tc>
          <w:tcPr>
            <w:tcW w:w="3117" w:type="dxa"/>
          </w:tcPr>
          <w:p w14:paraId="29E8D52A"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A-</w:t>
            </w:r>
          </w:p>
        </w:tc>
      </w:tr>
      <w:tr w:rsidR="009E44F0" w:rsidRPr="009E44F0" w14:paraId="1228C681" w14:textId="77777777" w:rsidTr="00B829EC">
        <w:tc>
          <w:tcPr>
            <w:tcW w:w="3116" w:type="dxa"/>
          </w:tcPr>
          <w:p w14:paraId="7C7A0DF4"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97-100</w:t>
            </w:r>
          </w:p>
        </w:tc>
        <w:tc>
          <w:tcPr>
            <w:tcW w:w="3117" w:type="dxa"/>
          </w:tcPr>
          <w:p w14:paraId="71765168"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93-96.99</w:t>
            </w:r>
          </w:p>
        </w:tc>
        <w:tc>
          <w:tcPr>
            <w:tcW w:w="3117" w:type="dxa"/>
          </w:tcPr>
          <w:p w14:paraId="631E0814"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90-92.99</w:t>
            </w:r>
          </w:p>
        </w:tc>
      </w:tr>
      <w:tr w:rsidR="009E44F0" w:rsidRPr="009E44F0" w14:paraId="6F68654E" w14:textId="77777777" w:rsidTr="00B829EC">
        <w:tc>
          <w:tcPr>
            <w:tcW w:w="3116" w:type="dxa"/>
          </w:tcPr>
          <w:p w14:paraId="4153F12B"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B+</w:t>
            </w:r>
          </w:p>
        </w:tc>
        <w:tc>
          <w:tcPr>
            <w:tcW w:w="3117" w:type="dxa"/>
          </w:tcPr>
          <w:p w14:paraId="4C57E233"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B</w:t>
            </w:r>
          </w:p>
        </w:tc>
        <w:tc>
          <w:tcPr>
            <w:tcW w:w="3117" w:type="dxa"/>
          </w:tcPr>
          <w:p w14:paraId="628DA7BA"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B-</w:t>
            </w:r>
          </w:p>
        </w:tc>
      </w:tr>
      <w:tr w:rsidR="009E44F0" w:rsidRPr="009E44F0" w14:paraId="5AAB73A1" w14:textId="77777777" w:rsidTr="00B829EC">
        <w:tc>
          <w:tcPr>
            <w:tcW w:w="3116" w:type="dxa"/>
          </w:tcPr>
          <w:p w14:paraId="13036044"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87-89.99</w:t>
            </w:r>
          </w:p>
        </w:tc>
        <w:tc>
          <w:tcPr>
            <w:tcW w:w="3117" w:type="dxa"/>
          </w:tcPr>
          <w:p w14:paraId="0390DF28"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83-86.99</w:t>
            </w:r>
          </w:p>
        </w:tc>
        <w:tc>
          <w:tcPr>
            <w:tcW w:w="3117" w:type="dxa"/>
          </w:tcPr>
          <w:p w14:paraId="67CDBBD3"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80-82.99</w:t>
            </w:r>
          </w:p>
        </w:tc>
      </w:tr>
      <w:tr w:rsidR="009E44F0" w:rsidRPr="009E44F0" w14:paraId="4D72A836" w14:textId="77777777" w:rsidTr="00B829EC">
        <w:tc>
          <w:tcPr>
            <w:tcW w:w="3116" w:type="dxa"/>
          </w:tcPr>
          <w:p w14:paraId="7E7FC97E"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C+</w:t>
            </w:r>
          </w:p>
        </w:tc>
        <w:tc>
          <w:tcPr>
            <w:tcW w:w="3117" w:type="dxa"/>
          </w:tcPr>
          <w:p w14:paraId="0761D718"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C</w:t>
            </w:r>
          </w:p>
        </w:tc>
        <w:tc>
          <w:tcPr>
            <w:tcW w:w="3117" w:type="dxa"/>
          </w:tcPr>
          <w:p w14:paraId="4F8571FC"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C-</w:t>
            </w:r>
          </w:p>
        </w:tc>
      </w:tr>
      <w:tr w:rsidR="009E44F0" w:rsidRPr="009E44F0" w14:paraId="0326D8D3" w14:textId="77777777" w:rsidTr="00B829EC">
        <w:tc>
          <w:tcPr>
            <w:tcW w:w="3116" w:type="dxa"/>
          </w:tcPr>
          <w:p w14:paraId="42AC0D63"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77-79.99</w:t>
            </w:r>
          </w:p>
        </w:tc>
        <w:tc>
          <w:tcPr>
            <w:tcW w:w="3117" w:type="dxa"/>
          </w:tcPr>
          <w:p w14:paraId="5D8A6CC6"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73-76.99</w:t>
            </w:r>
          </w:p>
        </w:tc>
        <w:tc>
          <w:tcPr>
            <w:tcW w:w="3117" w:type="dxa"/>
          </w:tcPr>
          <w:p w14:paraId="227BD1A8"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70-72.99</w:t>
            </w:r>
          </w:p>
        </w:tc>
      </w:tr>
      <w:tr w:rsidR="009E44F0" w:rsidRPr="009E44F0" w14:paraId="5D4288D5" w14:textId="77777777" w:rsidTr="00B829EC">
        <w:tc>
          <w:tcPr>
            <w:tcW w:w="3116" w:type="dxa"/>
          </w:tcPr>
          <w:p w14:paraId="0458D260"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D+</w:t>
            </w:r>
          </w:p>
        </w:tc>
        <w:tc>
          <w:tcPr>
            <w:tcW w:w="3117" w:type="dxa"/>
          </w:tcPr>
          <w:p w14:paraId="5E8B576F"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D</w:t>
            </w:r>
          </w:p>
        </w:tc>
        <w:tc>
          <w:tcPr>
            <w:tcW w:w="3117" w:type="dxa"/>
          </w:tcPr>
          <w:p w14:paraId="22A634C1"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D-</w:t>
            </w:r>
          </w:p>
        </w:tc>
      </w:tr>
      <w:tr w:rsidR="009E44F0" w:rsidRPr="009E44F0" w14:paraId="3CEE61F5" w14:textId="77777777" w:rsidTr="00B829EC">
        <w:tc>
          <w:tcPr>
            <w:tcW w:w="3116" w:type="dxa"/>
          </w:tcPr>
          <w:p w14:paraId="5C884079"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67-69.99</w:t>
            </w:r>
          </w:p>
        </w:tc>
        <w:tc>
          <w:tcPr>
            <w:tcW w:w="3117" w:type="dxa"/>
          </w:tcPr>
          <w:p w14:paraId="721E4DC7"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63-66.99</w:t>
            </w:r>
          </w:p>
        </w:tc>
        <w:tc>
          <w:tcPr>
            <w:tcW w:w="3117" w:type="dxa"/>
          </w:tcPr>
          <w:p w14:paraId="0F9AB3BF"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60-62.99</w:t>
            </w:r>
          </w:p>
        </w:tc>
      </w:tr>
    </w:tbl>
    <w:p w14:paraId="2030B6FE" w14:textId="1E5DDD08" w:rsidR="009E44F0" w:rsidRDefault="009E44F0" w:rsidP="009E44F0">
      <w:pPr>
        <w:pStyle w:val="a3"/>
        <w:spacing w:before="8"/>
        <w:rPr>
          <w:rFonts w:ascii="Times New Roman" w:eastAsiaTheme="minorEastAsia" w:hAnsi="Times New Roman" w:cs="Times New Roman"/>
          <w:b/>
          <w:sz w:val="18"/>
          <w:lang w:eastAsia="zh-CN"/>
        </w:rPr>
      </w:pPr>
      <w:r w:rsidRPr="009E44F0">
        <w:rPr>
          <w:rFonts w:ascii="Times New Roman" w:eastAsiaTheme="minorEastAsia" w:hAnsi="Times New Roman" w:cs="Times New Roman"/>
          <w:b/>
          <w:sz w:val="18"/>
          <w:lang w:eastAsia="zh-CN"/>
        </w:rPr>
        <w:t>F if below 60 points.</w:t>
      </w:r>
    </w:p>
    <w:p w14:paraId="11F54BDC" w14:textId="77777777" w:rsidR="00374DBF" w:rsidRPr="009E44F0" w:rsidRDefault="00374DBF" w:rsidP="009E44F0">
      <w:pPr>
        <w:pStyle w:val="a3"/>
        <w:spacing w:before="8"/>
        <w:rPr>
          <w:rFonts w:ascii="Times New Roman" w:eastAsiaTheme="minorEastAsia" w:hAnsi="Times New Roman" w:cs="Times New Roman"/>
          <w:sz w:val="18"/>
          <w:lang w:eastAsia="zh-CN"/>
        </w:rPr>
      </w:pPr>
    </w:p>
    <w:p w14:paraId="730E72F9" w14:textId="2347576A"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b/>
          <w:sz w:val="18"/>
          <w:lang w:eastAsia="zh-CN"/>
        </w:rPr>
        <w:t xml:space="preserve">Extra Credit: </w:t>
      </w:r>
      <w:r w:rsidR="009C1076">
        <w:rPr>
          <w:rFonts w:ascii="Times New Roman" w:eastAsiaTheme="minorEastAsia" w:hAnsi="Times New Roman" w:cs="Times New Roman"/>
          <w:sz w:val="18"/>
          <w:lang w:eastAsia="zh-CN"/>
        </w:rPr>
        <w:t>There will be</w:t>
      </w:r>
      <w:r w:rsidR="009C1076" w:rsidRPr="009C1076">
        <w:rPr>
          <w:rFonts w:ascii="Times New Roman" w:eastAsiaTheme="minorEastAsia" w:hAnsi="Times New Roman" w:cs="Times New Roman"/>
          <w:sz w:val="18"/>
          <w:u w:val="single"/>
          <w:lang w:eastAsia="zh-CN"/>
        </w:rPr>
        <w:t xml:space="preserve"> no extra credit paper </w:t>
      </w:r>
      <w:r w:rsidRPr="009C1076">
        <w:rPr>
          <w:rFonts w:ascii="Times New Roman" w:eastAsiaTheme="minorEastAsia" w:hAnsi="Times New Roman" w:cs="Times New Roman"/>
          <w:sz w:val="18"/>
          <w:u w:val="single"/>
          <w:lang w:eastAsia="zh-CN"/>
        </w:rPr>
        <w:t>offered</w:t>
      </w:r>
      <w:r w:rsidRPr="009E44F0">
        <w:rPr>
          <w:rFonts w:ascii="Times New Roman" w:eastAsiaTheme="minorEastAsia" w:hAnsi="Times New Roman" w:cs="Times New Roman"/>
          <w:sz w:val="18"/>
          <w:lang w:eastAsia="zh-CN"/>
        </w:rPr>
        <w:t xml:space="preserve"> in this class, so please do not ask for such an opportunity after exams or at the end of the semester. Instead of trying to boost your grade with extra course work, </w:t>
      </w:r>
      <w:r w:rsidRPr="009E44F0">
        <w:rPr>
          <w:rFonts w:ascii="Times New Roman" w:eastAsiaTheme="minorEastAsia" w:hAnsi="Times New Roman" w:cs="Times New Roman"/>
          <w:sz w:val="18"/>
          <w:u w:val="single"/>
          <w:lang w:eastAsia="zh-CN"/>
        </w:rPr>
        <w:t>FOCUS</w:t>
      </w:r>
      <w:r w:rsidRPr="009E44F0">
        <w:rPr>
          <w:rFonts w:ascii="Times New Roman" w:eastAsiaTheme="minorEastAsia" w:hAnsi="Times New Roman" w:cs="Times New Roman"/>
          <w:sz w:val="18"/>
          <w:lang w:eastAsia="zh-CN"/>
        </w:rPr>
        <w:t xml:space="preserve"> on studying and performing well on the mandatory class material. Also, incomplete requests are not accepted.</w:t>
      </w:r>
    </w:p>
    <w:p w14:paraId="49009302" w14:textId="77777777" w:rsidR="009E44F0" w:rsidRPr="009E44F0" w:rsidRDefault="009E44F0" w:rsidP="009E44F0">
      <w:pPr>
        <w:pStyle w:val="a3"/>
        <w:spacing w:before="8"/>
        <w:rPr>
          <w:rFonts w:ascii="Times New Roman" w:eastAsiaTheme="minorEastAsia" w:hAnsi="Times New Roman" w:cs="Times New Roman"/>
          <w:sz w:val="18"/>
          <w:lang w:eastAsia="zh-CN"/>
        </w:rPr>
      </w:pPr>
    </w:p>
    <w:p w14:paraId="36149856"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b/>
          <w:sz w:val="18"/>
          <w:lang w:eastAsia="zh-CN"/>
        </w:rPr>
        <w:t xml:space="preserve">Academic Integrity: </w:t>
      </w:r>
      <w:r w:rsidRPr="009E44F0">
        <w:rPr>
          <w:rFonts w:ascii="Times New Roman" w:eastAsiaTheme="minorEastAsia" w:hAnsi="Times New Roman" w:cs="Times New Roman"/>
          <w:sz w:val="18"/>
          <w:lang w:eastAsia="zh-CN"/>
        </w:rPr>
        <w:t xml:space="preserve">The faculty and administration support an environment free from cheating and plagiarism. Each student is responsible for being aware of what constitutes cheating and plagiarism and for avoiding both. The complete text of the Academic Integrity Policy and the Trinity College procedure for implementing that policy may be found at </w:t>
      </w:r>
      <w:hyperlink r:id="rId11" w:history="1">
        <w:r w:rsidRPr="009E44F0">
          <w:rPr>
            <w:rStyle w:val="aa"/>
            <w:rFonts w:ascii="Times New Roman" w:eastAsiaTheme="minorEastAsia" w:hAnsi="Times New Roman" w:cs="Times New Roman"/>
            <w:sz w:val="18"/>
            <w:lang w:eastAsia="zh-CN"/>
          </w:rPr>
          <w:t>http://internet2.trincoll.edu/facman/doc0009.html</w:t>
        </w:r>
      </w:hyperlink>
      <w:r w:rsidRPr="009E44F0">
        <w:rPr>
          <w:rFonts w:ascii="Times New Roman" w:eastAsiaTheme="minorEastAsia" w:hAnsi="Times New Roman" w:cs="Times New Roman"/>
          <w:sz w:val="18"/>
          <w:lang w:eastAsia="zh-CN"/>
        </w:rPr>
        <w:t>.</w:t>
      </w:r>
    </w:p>
    <w:p w14:paraId="4F24FAC6"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sz w:val="18"/>
          <w:lang w:eastAsia="zh-CN"/>
        </w:rPr>
        <w:t xml:space="preserve"> </w:t>
      </w:r>
    </w:p>
    <w:p w14:paraId="58B56E79" w14:textId="77777777" w:rsidR="009E44F0" w:rsidRPr="009E44F0" w:rsidRDefault="009E44F0" w:rsidP="009E44F0">
      <w:pPr>
        <w:pStyle w:val="a3"/>
        <w:spacing w:before="8"/>
        <w:rPr>
          <w:rFonts w:ascii="Times New Roman" w:eastAsiaTheme="minorEastAsia" w:hAnsi="Times New Roman" w:cs="Times New Roman"/>
          <w:sz w:val="18"/>
          <w:lang w:eastAsia="zh-CN"/>
        </w:rPr>
      </w:pPr>
      <w:r w:rsidRPr="009E44F0">
        <w:rPr>
          <w:rFonts w:ascii="Times New Roman" w:eastAsiaTheme="minorEastAsia" w:hAnsi="Times New Roman" w:cs="Times New Roman"/>
          <w:b/>
          <w:sz w:val="18"/>
          <w:lang w:eastAsia="zh-CN"/>
        </w:rPr>
        <w:t>Students with Academic Accommodations</w:t>
      </w:r>
      <w:r w:rsidRPr="009E44F0">
        <w:rPr>
          <w:rFonts w:ascii="Times New Roman" w:eastAsiaTheme="minorEastAsia" w:hAnsi="Times New Roman" w:cs="Times New Roman"/>
          <w:sz w:val="18"/>
          <w:lang w:eastAsia="zh-CN"/>
        </w:rPr>
        <w:t xml:space="preserve">: Trinity College is committed to creating an inclusive and accessible learning environment consistent with the Americans with Disabilities Act. If you have approval for academic accommodations, please share your accommodation letter during the first two weeks of the semester or a minimum of 10 days prior to needing your accommodations. You may choose to email me a PDF copy of your letter.  If you do so, please copy </w:t>
      </w:r>
      <w:hyperlink r:id="rId12" w:tgtFrame="_blank" w:history="1">
        <w:r w:rsidRPr="009E44F0">
          <w:rPr>
            <w:rStyle w:val="aa"/>
            <w:rFonts w:ascii="Times New Roman" w:eastAsiaTheme="minorEastAsia" w:hAnsi="Times New Roman" w:cs="Times New Roman"/>
            <w:sz w:val="18"/>
            <w:lang w:eastAsia="zh-CN"/>
          </w:rPr>
          <w:t>SARC@trincoll.edu</w:t>
        </w:r>
      </w:hyperlink>
      <w:r w:rsidRPr="009E44F0">
        <w:rPr>
          <w:rFonts w:ascii="Times New Roman" w:eastAsiaTheme="minorEastAsia" w:hAnsi="Times New Roman" w:cs="Times New Roman"/>
          <w:sz w:val="18"/>
          <w:lang w:eastAsia="zh-CN"/>
        </w:rPr>
        <w:t xml:space="preserve"> on the email and </w:t>
      </w:r>
      <w:r w:rsidRPr="009E44F0">
        <w:rPr>
          <w:rFonts w:ascii="Times New Roman" w:eastAsiaTheme="minorEastAsia" w:hAnsi="Times New Roman" w:cs="Times New Roman"/>
          <w:sz w:val="18"/>
          <w:u w:val="single"/>
          <w:lang w:eastAsia="zh-CN"/>
        </w:rPr>
        <w:t>be sure to meet with me privately to discuss the implementation of your accommodations in at least a week’s advance to the exam.</w:t>
      </w:r>
      <w:r w:rsidRPr="009E44F0">
        <w:rPr>
          <w:rFonts w:ascii="Times New Roman" w:eastAsiaTheme="minorEastAsia" w:hAnsi="Times New Roman" w:cs="Times New Roman"/>
          <w:sz w:val="18"/>
          <w:lang w:eastAsia="zh-CN"/>
        </w:rPr>
        <w:t xml:space="preserve"> If you do not have a letter but have a disability requiring academic accommodations, or have questions about applying for accommodations, please contact Lori </w:t>
      </w:r>
      <w:proofErr w:type="spellStart"/>
      <w:r w:rsidRPr="009E44F0">
        <w:rPr>
          <w:rFonts w:ascii="Times New Roman" w:eastAsiaTheme="minorEastAsia" w:hAnsi="Times New Roman" w:cs="Times New Roman"/>
          <w:sz w:val="18"/>
          <w:lang w:eastAsia="zh-CN"/>
        </w:rPr>
        <w:t>Clapis</w:t>
      </w:r>
      <w:proofErr w:type="spellEnd"/>
      <w:r w:rsidRPr="009E44F0">
        <w:rPr>
          <w:rFonts w:ascii="Times New Roman" w:eastAsiaTheme="minorEastAsia" w:hAnsi="Times New Roman" w:cs="Times New Roman"/>
          <w:sz w:val="18"/>
          <w:lang w:eastAsia="zh-CN"/>
        </w:rPr>
        <w:t>, Coordinator of Accessibility Resources at 860-297-4025 or </w:t>
      </w:r>
      <w:hyperlink r:id="rId13" w:history="1">
        <w:r w:rsidRPr="009E44F0">
          <w:rPr>
            <w:rStyle w:val="aa"/>
            <w:rFonts w:ascii="Times New Roman" w:eastAsiaTheme="minorEastAsia" w:hAnsi="Times New Roman" w:cs="Times New Roman"/>
            <w:sz w:val="18"/>
            <w:lang w:eastAsia="zh-CN"/>
          </w:rPr>
          <w:t>Lori.Clapis@trincoll.edu</w:t>
        </w:r>
      </w:hyperlink>
      <w:r w:rsidRPr="009E44F0">
        <w:rPr>
          <w:rFonts w:ascii="Times New Roman" w:eastAsiaTheme="minorEastAsia" w:hAnsi="Times New Roman" w:cs="Times New Roman"/>
          <w:sz w:val="18"/>
          <w:lang w:eastAsia="zh-CN"/>
        </w:rPr>
        <w:t>.</w:t>
      </w:r>
    </w:p>
    <w:p w14:paraId="435BEB0D" w14:textId="77777777" w:rsidR="009E44F0" w:rsidRPr="009E44F0" w:rsidRDefault="009E44F0" w:rsidP="009E44F0">
      <w:pPr>
        <w:pStyle w:val="a3"/>
        <w:spacing w:before="8"/>
        <w:rPr>
          <w:rFonts w:ascii="Times New Roman" w:eastAsiaTheme="minorEastAsia" w:hAnsi="Times New Roman" w:cs="Times New Roman"/>
          <w:sz w:val="18"/>
          <w:lang w:eastAsia="zh-CN"/>
        </w:rPr>
      </w:pPr>
    </w:p>
    <w:p w14:paraId="10C2F96B" w14:textId="301B2416" w:rsidR="006D2459" w:rsidRPr="004225CF" w:rsidRDefault="009E44F0" w:rsidP="009E44F0">
      <w:pPr>
        <w:pStyle w:val="a3"/>
        <w:spacing w:before="8"/>
        <w:rPr>
          <w:rFonts w:ascii="Times New Roman" w:hAnsi="Times New Roman" w:cs="Times New Roman"/>
        </w:rPr>
      </w:pPr>
      <w:r w:rsidRPr="009E44F0">
        <w:rPr>
          <w:rFonts w:ascii="Times New Roman" w:eastAsiaTheme="minorEastAsia" w:hAnsi="Times New Roman" w:cs="Times New Roman"/>
          <w:b/>
          <w:sz w:val="18"/>
          <w:lang w:eastAsia="zh-CN"/>
        </w:rPr>
        <w:t>Commitment to the Course:</w:t>
      </w:r>
      <w:r w:rsidRPr="009E44F0">
        <w:rPr>
          <w:rFonts w:ascii="Times New Roman" w:eastAsiaTheme="minorEastAsia" w:hAnsi="Times New Roman" w:cs="Times New Roman"/>
          <w:sz w:val="18"/>
          <w:lang w:eastAsia="zh-CN"/>
        </w:rPr>
        <w:t xml:space="preserve">  By signing up for this course, you are expected to get all the materials recommended for this course (textbook &amp; WebAssign), attend all the lectures, and follow the syllabus.</w:t>
      </w:r>
    </w:p>
    <w:p w14:paraId="22E74940" w14:textId="77777777" w:rsidR="00CE447B" w:rsidRPr="004225CF" w:rsidRDefault="00CE447B" w:rsidP="00493652">
      <w:pPr>
        <w:pStyle w:val="a3"/>
        <w:spacing w:line="273" w:lineRule="auto"/>
        <w:ind w:left="101" w:right="111"/>
        <w:jc w:val="both"/>
        <w:rPr>
          <w:rFonts w:ascii="Times New Roman" w:hAnsi="Times New Roman" w:cs="Times New Roman"/>
        </w:rPr>
      </w:pPr>
    </w:p>
    <w:sectPr w:rsidR="00CE447B" w:rsidRPr="004225CF">
      <w:pgSz w:w="11910" w:h="16840"/>
      <w:pgMar w:top="140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9374B" w14:textId="77777777" w:rsidR="00C531DD" w:rsidRDefault="00C531DD" w:rsidP="006C5068">
      <w:r>
        <w:separator/>
      </w:r>
    </w:p>
  </w:endnote>
  <w:endnote w:type="continuationSeparator" w:id="0">
    <w:p w14:paraId="426A623C" w14:textId="77777777" w:rsidR="00C531DD" w:rsidRDefault="00C531DD" w:rsidP="006C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39598" w14:textId="77777777" w:rsidR="00C531DD" w:rsidRDefault="00C531DD" w:rsidP="006C5068">
      <w:r>
        <w:separator/>
      </w:r>
    </w:p>
  </w:footnote>
  <w:footnote w:type="continuationSeparator" w:id="0">
    <w:p w14:paraId="18590C90" w14:textId="77777777" w:rsidR="00C531DD" w:rsidRDefault="00C531DD" w:rsidP="006C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E52AC"/>
    <w:multiLevelType w:val="hybridMultilevel"/>
    <w:tmpl w:val="A7D0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12811"/>
    <w:multiLevelType w:val="hybridMultilevel"/>
    <w:tmpl w:val="8256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C2E9A"/>
    <w:multiLevelType w:val="hybridMultilevel"/>
    <w:tmpl w:val="0D9C5E16"/>
    <w:lvl w:ilvl="0" w:tplc="EF2866D2">
      <w:start w:val="1"/>
      <w:numFmt w:val="decimal"/>
      <w:lvlText w:val="%1)"/>
      <w:lvlJc w:val="left"/>
      <w:pPr>
        <w:ind w:left="521" w:hanging="420"/>
      </w:pPr>
      <w:rPr>
        <w:rFonts w:ascii="Cambria" w:eastAsia="Cambria" w:hAnsi="Cambria" w:cs="Cambria" w:hint="default"/>
        <w:w w:val="100"/>
        <w:sz w:val="28"/>
        <w:szCs w:val="28"/>
      </w:rPr>
    </w:lvl>
    <w:lvl w:ilvl="1" w:tplc="F18E9BB0">
      <w:numFmt w:val="bullet"/>
      <w:lvlText w:val="•"/>
      <w:lvlJc w:val="left"/>
      <w:pPr>
        <w:ind w:left="1397" w:hanging="420"/>
      </w:pPr>
      <w:rPr>
        <w:rFonts w:hint="default"/>
      </w:rPr>
    </w:lvl>
    <w:lvl w:ilvl="2" w:tplc="547ED608">
      <w:numFmt w:val="bullet"/>
      <w:lvlText w:val="•"/>
      <w:lvlJc w:val="left"/>
      <w:pPr>
        <w:ind w:left="2275" w:hanging="420"/>
      </w:pPr>
      <w:rPr>
        <w:rFonts w:hint="default"/>
      </w:rPr>
    </w:lvl>
    <w:lvl w:ilvl="3" w:tplc="875078A4">
      <w:numFmt w:val="bullet"/>
      <w:lvlText w:val="•"/>
      <w:lvlJc w:val="left"/>
      <w:pPr>
        <w:ind w:left="3153" w:hanging="420"/>
      </w:pPr>
      <w:rPr>
        <w:rFonts w:hint="default"/>
      </w:rPr>
    </w:lvl>
    <w:lvl w:ilvl="4" w:tplc="97A2D0B6">
      <w:numFmt w:val="bullet"/>
      <w:lvlText w:val="•"/>
      <w:lvlJc w:val="left"/>
      <w:pPr>
        <w:ind w:left="4031" w:hanging="420"/>
      </w:pPr>
      <w:rPr>
        <w:rFonts w:hint="default"/>
      </w:rPr>
    </w:lvl>
    <w:lvl w:ilvl="5" w:tplc="5C96709E">
      <w:numFmt w:val="bullet"/>
      <w:lvlText w:val="•"/>
      <w:lvlJc w:val="left"/>
      <w:pPr>
        <w:ind w:left="4909" w:hanging="420"/>
      </w:pPr>
      <w:rPr>
        <w:rFonts w:hint="default"/>
      </w:rPr>
    </w:lvl>
    <w:lvl w:ilvl="6" w:tplc="E2CEA1F2">
      <w:numFmt w:val="bullet"/>
      <w:lvlText w:val="•"/>
      <w:lvlJc w:val="left"/>
      <w:pPr>
        <w:ind w:left="5787" w:hanging="420"/>
      </w:pPr>
      <w:rPr>
        <w:rFonts w:hint="default"/>
      </w:rPr>
    </w:lvl>
    <w:lvl w:ilvl="7" w:tplc="36188524">
      <w:numFmt w:val="bullet"/>
      <w:lvlText w:val="•"/>
      <w:lvlJc w:val="left"/>
      <w:pPr>
        <w:ind w:left="6665" w:hanging="420"/>
      </w:pPr>
      <w:rPr>
        <w:rFonts w:hint="default"/>
      </w:rPr>
    </w:lvl>
    <w:lvl w:ilvl="8" w:tplc="560200CA">
      <w:numFmt w:val="bullet"/>
      <w:lvlText w:val="•"/>
      <w:lvlJc w:val="left"/>
      <w:pPr>
        <w:ind w:left="7543" w:hanging="420"/>
      </w:pPr>
      <w:rPr>
        <w:rFonts w:hint="default"/>
      </w:rPr>
    </w:lvl>
  </w:abstractNum>
  <w:abstractNum w:abstractNumId="3" w15:restartNumberingAfterBreak="0">
    <w:nsid w:val="51EF7252"/>
    <w:multiLevelType w:val="hybridMultilevel"/>
    <w:tmpl w:val="F558B456"/>
    <w:lvl w:ilvl="0" w:tplc="F89AE80A">
      <w:numFmt w:val="bullet"/>
      <w:lvlText w:val="•"/>
      <w:lvlJc w:val="left"/>
      <w:pPr>
        <w:ind w:left="521" w:hanging="420"/>
      </w:pPr>
      <w:rPr>
        <w:rFonts w:ascii="Cambria" w:eastAsia="Cambria" w:hAnsi="Cambria" w:cs="Cambria" w:hint="default"/>
        <w:w w:val="100"/>
        <w:sz w:val="28"/>
        <w:szCs w:val="28"/>
      </w:rPr>
    </w:lvl>
    <w:lvl w:ilvl="1" w:tplc="4FDCFB82">
      <w:numFmt w:val="bullet"/>
      <w:lvlText w:val="•"/>
      <w:lvlJc w:val="left"/>
      <w:pPr>
        <w:ind w:left="1397" w:hanging="420"/>
      </w:pPr>
      <w:rPr>
        <w:rFonts w:hint="default"/>
      </w:rPr>
    </w:lvl>
    <w:lvl w:ilvl="2" w:tplc="483EDA92">
      <w:numFmt w:val="bullet"/>
      <w:lvlText w:val="•"/>
      <w:lvlJc w:val="left"/>
      <w:pPr>
        <w:ind w:left="2275" w:hanging="420"/>
      </w:pPr>
      <w:rPr>
        <w:rFonts w:hint="default"/>
      </w:rPr>
    </w:lvl>
    <w:lvl w:ilvl="3" w:tplc="A1722F2E">
      <w:numFmt w:val="bullet"/>
      <w:lvlText w:val="•"/>
      <w:lvlJc w:val="left"/>
      <w:pPr>
        <w:ind w:left="3153" w:hanging="420"/>
      </w:pPr>
      <w:rPr>
        <w:rFonts w:hint="default"/>
      </w:rPr>
    </w:lvl>
    <w:lvl w:ilvl="4" w:tplc="7AD252F0">
      <w:numFmt w:val="bullet"/>
      <w:lvlText w:val="•"/>
      <w:lvlJc w:val="left"/>
      <w:pPr>
        <w:ind w:left="4031" w:hanging="420"/>
      </w:pPr>
      <w:rPr>
        <w:rFonts w:hint="default"/>
      </w:rPr>
    </w:lvl>
    <w:lvl w:ilvl="5" w:tplc="3072F204">
      <w:numFmt w:val="bullet"/>
      <w:lvlText w:val="•"/>
      <w:lvlJc w:val="left"/>
      <w:pPr>
        <w:ind w:left="4909" w:hanging="420"/>
      </w:pPr>
      <w:rPr>
        <w:rFonts w:hint="default"/>
      </w:rPr>
    </w:lvl>
    <w:lvl w:ilvl="6" w:tplc="49C8F30C">
      <w:numFmt w:val="bullet"/>
      <w:lvlText w:val="•"/>
      <w:lvlJc w:val="left"/>
      <w:pPr>
        <w:ind w:left="5787" w:hanging="420"/>
      </w:pPr>
      <w:rPr>
        <w:rFonts w:hint="default"/>
      </w:rPr>
    </w:lvl>
    <w:lvl w:ilvl="7" w:tplc="A6AECF24">
      <w:numFmt w:val="bullet"/>
      <w:lvlText w:val="•"/>
      <w:lvlJc w:val="left"/>
      <w:pPr>
        <w:ind w:left="6665" w:hanging="420"/>
      </w:pPr>
      <w:rPr>
        <w:rFonts w:hint="default"/>
      </w:rPr>
    </w:lvl>
    <w:lvl w:ilvl="8" w:tplc="13B8B68A">
      <w:numFmt w:val="bullet"/>
      <w:lvlText w:val="•"/>
      <w:lvlJc w:val="left"/>
      <w:pPr>
        <w:ind w:left="7543" w:hanging="420"/>
      </w:pPr>
      <w:rPr>
        <w:rFonts w:hint="default"/>
      </w:rPr>
    </w:lvl>
  </w:abstractNum>
  <w:abstractNum w:abstractNumId="4" w15:restartNumberingAfterBreak="0">
    <w:nsid w:val="53DE2DC7"/>
    <w:multiLevelType w:val="hybridMultilevel"/>
    <w:tmpl w:val="E7F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0tjQztwQyjEwtjZR0lIJTi4sz8/NACsxqAXpLnW8sAAAA"/>
  </w:docVars>
  <w:rsids>
    <w:rsidRoot w:val="006D2459"/>
    <w:rsid w:val="00063A15"/>
    <w:rsid w:val="000643DC"/>
    <w:rsid w:val="00074E38"/>
    <w:rsid w:val="00086B0D"/>
    <w:rsid w:val="000900F2"/>
    <w:rsid w:val="00094A88"/>
    <w:rsid w:val="000B3258"/>
    <w:rsid w:val="000C4636"/>
    <w:rsid w:val="000E21AC"/>
    <w:rsid w:val="000E3EC7"/>
    <w:rsid w:val="001047C9"/>
    <w:rsid w:val="00112C61"/>
    <w:rsid w:val="001142BF"/>
    <w:rsid w:val="001149E7"/>
    <w:rsid w:val="001361A8"/>
    <w:rsid w:val="00141BCA"/>
    <w:rsid w:val="00143002"/>
    <w:rsid w:val="001446F8"/>
    <w:rsid w:val="0015188A"/>
    <w:rsid w:val="00182280"/>
    <w:rsid w:val="001A13AA"/>
    <w:rsid w:val="001D4AB3"/>
    <w:rsid w:val="001F7C3E"/>
    <w:rsid w:val="00220345"/>
    <w:rsid w:val="0022141D"/>
    <w:rsid w:val="00230C96"/>
    <w:rsid w:val="002442C2"/>
    <w:rsid w:val="002725FE"/>
    <w:rsid w:val="00291D95"/>
    <w:rsid w:val="00295DFB"/>
    <w:rsid w:val="002B22BD"/>
    <w:rsid w:val="002F053D"/>
    <w:rsid w:val="002F0F19"/>
    <w:rsid w:val="002F728B"/>
    <w:rsid w:val="00304C27"/>
    <w:rsid w:val="00317D2A"/>
    <w:rsid w:val="0032282A"/>
    <w:rsid w:val="00333644"/>
    <w:rsid w:val="0033729C"/>
    <w:rsid w:val="003733DF"/>
    <w:rsid w:val="00374DBF"/>
    <w:rsid w:val="003829AA"/>
    <w:rsid w:val="003D3C30"/>
    <w:rsid w:val="0040287E"/>
    <w:rsid w:val="004171ED"/>
    <w:rsid w:val="004225CF"/>
    <w:rsid w:val="00493652"/>
    <w:rsid w:val="004A2403"/>
    <w:rsid w:val="004B74D9"/>
    <w:rsid w:val="005208B4"/>
    <w:rsid w:val="00526379"/>
    <w:rsid w:val="005B4A36"/>
    <w:rsid w:val="005E0795"/>
    <w:rsid w:val="005E7E7D"/>
    <w:rsid w:val="006C5068"/>
    <w:rsid w:val="006C57D7"/>
    <w:rsid w:val="006D0337"/>
    <w:rsid w:val="006D2459"/>
    <w:rsid w:val="006F33D9"/>
    <w:rsid w:val="00726F49"/>
    <w:rsid w:val="007529A8"/>
    <w:rsid w:val="00754770"/>
    <w:rsid w:val="00777368"/>
    <w:rsid w:val="0079317D"/>
    <w:rsid w:val="007957A9"/>
    <w:rsid w:val="007A435A"/>
    <w:rsid w:val="007B0CD0"/>
    <w:rsid w:val="007E0462"/>
    <w:rsid w:val="007E1B06"/>
    <w:rsid w:val="007F34E0"/>
    <w:rsid w:val="007F7247"/>
    <w:rsid w:val="007F7C23"/>
    <w:rsid w:val="00812E6C"/>
    <w:rsid w:val="00813D94"/>
    <w:rsid w:val="0082497D"/>
    <w:rsid w:val="00874DD0"/>
    <w:rsid w:val="00892CA9"/>
    <w:rsid w:val="008A5631"/>
    <w:rsid w:val="008C5A96"/>
    <w:rsid w:val="008D6459"/>
    <w:rsid w:val="008F00A4"/>
    <w:rsid w:val="00901B7A"/>
    <w:rsid w:val="00902DD7"/>
    <w:rsid w:val="009277DA"/>
    <w:rsid w:val="00930C87"/>
    <w:rsid w:val="0094222D"/>
    <w:rsid w:val="009645C0"/>
    <w:rsid w:val="00980169"/>
    <w:rsid w:val="009B7C4D"/>
    <w:rsid w:val="009C1076"/>
    <w:rsid w:val="009C4AF7"/>
    <w:rsid w:val="009E44F0"/>
    <w:rsid w:val="00A00AC5"/>
    <w:rsid w:val="00A35D3A"/>
    <w:rsid w:val="00A5143A"/>
    <w:rsid w:val="00A8480D"/>
    <w:rsid w:val="00AA05E3"/>
    <w:rsid w:val="00B0330D"/>
    <w:rsid w:val="00B27897"/>
    <w:rsid w:val="00B41F85"/>
    <w:rsid w:val="00B5107A"/>
    <w:rsid w:val="00B53A94"/>
    <w:rsid w:val="00B54103"/>
    <w:rsid w:val="00B71758"/>
    <w:rsid w:val="00B81180"/>
    <w:rsid w:val="00B97092"/>
    <w:rsid w:val="00BB2522"/>
    <w:rsid w:val="00BE5249"/>
    <w:rsid w:val="00C531DD"/>
    <w:rsid w:val="00C82A5B"/>
    <w:rsid w:val="00C913FD"/>
    <w:rsid w:val="00CA5A94"/>
    <w:rsid w:val="00CE10DA"/>
    <w:rsid w:val="00CE447B"/>
    <w:rsid w:val="00D55C40"/>
    <w:rsid w:val="00D67934"/>
    <w:rsid w:val="00DB3FDB"/>
    <w:rsid w:val="00DB7D2F"/>
    <w:rsid w:val="00DC0D4E"/>
    <w:rsid w:val="00DE0C8A"/>
    <w:rsid w:val="00DE4FE5"/>
    <w:rsid w:val="00DE64CE"/>
    <w:rsid w:val="00E176FD"/>
    <w:rsid w:val="00E21C6A"/>
    <w:rsid w:val="00E41582"/>
    <w:rsid w:val="00E51329"/>
    <w:rsid w:val="00E642B8"/>
    <w:rsid w:val="00EA392B"/>
    <w:rsid w:val="00EE0598"/>
    <w:rsid w:val="00EE26FD"/>
    <w:rsid w:val="00F31A7D"/>
    <w:rsid w:val="00F75924"/>
    <w:rsid w:val="00F91E03"/>
    <w:rsid w:val="00FE25DD"/>
    <w:rsid w:val="00FE6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31EE5"/>
  <w15:docId w15:val="{ECF68DF4-71F3-4F6F-A556-AB640914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Cambria" w:eastAsia="Cambria" w:hAnsi="Cambria" w:cs="Cambria"/>
    </w:rPr>
  </w:style>
  <w:style w:type="paragraph" w:styleId="1">
    <w:name w:val="heading 1"/>
    <w:basedOn w:val="a"/>
    <w:uiPriority w:val="1"/>
    <w:qFormat/>
    <w:pPr>
      <w:spacing w:before="72"/>
      <w:ind w:left="2247" w:right="1141"/>
      <w:outlineLvl w:val="0"/>
    </w:pPr>
    <w:rPr>
      <w:sz w:val="44"/>
      <w:szCs w:val="44"/>
    </w:rPr>
  </w:style>
  <w:style w:type="paragraph" w:styleId="2">
    <w:name w:val="heading 2"/>
    <w:basedOn w:val="a"/>
    <w:uiPriority w:val="1"/>
    <w:qFormat/>
    <w:pPr>
      <w:ind w:left="120" w:right="388"/>
      <w:outlineLvl w:val="1"/>
    </w:pPr>
    <w:rPr>
      <w:b/>
      <w:bCs/>
      <w:sz w:val="28"/>
      <w:szCs w:val="28"/>
    </w:rPr>
  </w:style>
  <w:style w:type="paragraph" w:styleId="3">
    <w:name w:val="heading 3"/>
    <w:basedOn w:val="a"/>
    <w:next w:val="a"/>
    <w:link w:val="30"/>
    <w:uiPriority w:val="9"/>
    <w:unhideWhenUsed/>
    <w:qFormat/>
    <w:rsid w:val="000C463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540" w:hanging="420"/>
    </w:pPr>
  </w:style>
  <w:style w:type="paragraph" w:customStyle="1" w:styleId="TableParagraph">
    <w:name w:val="Table Paragraph"/>
    <w:basedOn w:val="a"/>
    <w:uiPriority w:val="1"/>
    <w:qFormat/>
  </w:style>
  <w:style w:type="paragraph" w:styleId="a5">
    <w:name w:val="No Spacing"/>
    <w:uiPriority w:val="1"/>
    <w:qFormat/>
    <w:rsid w:val="000C4636"/>
    <w:rPr>
      <w:rFonts w:ascii="Cambria" w:eastAsia="Cambria" w:hAnsi="Cambria" w:cs="Cambria"/>
    </w:rPr>
  </w:style>
  <w:style w:type="character" w:customStyle="1" w:styleId="30">
    <w:name w:val="标题 3 字符"/>
    <w:basedOn w:val="a0"/>
    <w:link w:val="3"/>
    <w:uiPriority w:val="9"/>
    <w:rsid w:val="000C4636"/>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6C5068"/>
    <w:pPr>
      <w:tabs>
        <w:tab w:val="center" w:pos="4680"/>
        <w:tab w:val="right" w:pos="9360"/>
      </w:tabs>
    </w:pPr>
  </w:style>
  <w:style w:type="character" w:customStyle="1" w:styleId="a7">
    <w:name w:val="页眉 字符"/>
    <w:basedOn w:val="a0"/>
    <w:link w:val="a6"/>
    <w:uiPriority w:val="99"/>
    <w:rsid w:val="006C5068"/>
    <w:rPr>
      <w:rFonts w:ascii="Cambria" w:eastAsia="Cambria" w:hAnsi="Cambria" w:cs="Cambria"/>
    </w:rPr>
  </w:style>
  <w:style w:type="paragraph" w:styleId="a8">
    <w:name w:val="footer"/>
    <w:basedOn w:val="a"/>
    <w:link w:val="a9"/>
    <w:uiPriority w:val="99"/>
    <w:unhideWhenUsed/>
    <w:rsid w:val="006C5068"/>
    <w:pPr>
      <w:tabs>
        <w:tab w:val="center" w:pos="4680"/>
        <w:tab w:val="right" w:pos="9360"/>
      </w:tabs>
    </w:pPr>
  </w:style>
  <w:style w:type="character" w:customStyle="1" w:styleId="a9">
    <w:name w:val="页脚 字符"/>
    <w:basedOn w:val="a0"/>
    <w:link w:val="a8"/>
    <w:uiPriority w:val="99"/>
    <w:rsid w:val="006C5068"/>
    <w:rPr>
      <w:rFonts w:ascii="Cambria" w:eastAsia="Cambria" w:hAnsi="Cambria" w:cs="Cambria"/>
    </w:rPr>
  </w:style>
  <w:style w:type="character" w:styleId="aa">
    <w:name w:val="Hyperlink"/>
    <w:basedOn w:val="a0"/>
    <w:uiPriority w:val="99"/>
    <w:unhideWhenUsed/>
    <w:rsid w:val="00493652"/>
    <w:rPr>
      <w:color w:val="0000FF" w:themeColor="hyperlink"/>
      <w:u w:val="single"/>
    </w:rPr>
  </w:style>
  <w:style w:type="character" w:customStyle="1" w:styleId="apple-converted-space">
    <w:name w:val="apple-converted-space"/>
    <w:basedOn w:val="a0"/>
    <w:rsid w:val="00D67934"/>
  </w:style>
  <w:style w:type="character" w:styleId="ab">
    <w:name w:val="Emphasis"/>
    <w:basedOn w:val="a0"/>
    <w:uiPriority w:val="20"/>
    <w:qFormat/>
    <w:rsid w:val="00980169"/>
    <w:rPr>
      <w:i/>
      <w:iCs/>
    </w:rPr>
  </w:style>
  <w:style w:type="character" w:styleId="ac">
    <w:name w:val="FollowedHyperlink"/>
    <w:basedOn w:val="a0"/>
    <w:uiPriority w:val="99"/>
    <w:semiHidden/>
    <w:unhideWhenUsed/>
    <w:rsid w:val="00980169"/>
    <w:rPr>
      <w:color w:val="800080" w:themeColor="followedHyperlink"/>
      <w:u w:val="single"/>
    </w:rPr>
  </w:style>
  <w:style w:type="character" w:styleId="ad">
    <w:name w:val="Unresolved Mention"/>
    <w:basedOn w:val="a0"/>
    <w:uiPriority w:val="99"/>
    <w:semiHidden/>
    <w:unhideWhenUsed/>
    <w:rsid w:val="006C57D7"/>
    <w:rPr>
      <w:color w:val="605E5C"/>
      <w:shd w:val="clear" w:color="auto" w:fill="E1DFDD"/>
    </w:rPr>
  </w:style>
  <w:style w:type="table" w:styleId="ae">
    <w:name w:val="Table Grid"/>
    <w:basedOn w:val="a1"/>
    <w:uiPriority w:val="59"/>
    <w:rsid w:val="0033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ncoll.zoom.us/j/4325198931" TargetMode="External"/><Relationship Id="rId13" Type="http://schemas.openxmlformats.org/officeDocument/2006/relationships/hyperlink" Target="mailto:Lori.Clapis@trincoll.edu" TargetMode="External"/><Relationship Id="rId3" Type="http://schemas.openxmlformats.org/officeDocument/2006/relationships/settings" Target="settings.xml"/><Relationship Id="rId7" Type="http://schemas.openxmlformats.org/officeDocument/2006/relationships/hyperlink" Target="mailto:Jun.he@trincoll.edu" TargetMode="External"/><Relationship Id="rId12" Type="http://schemas.openxmlformats.org/officeDocument/2006/relationships/hyperlink" Target="mailto:SARC@trinco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2.trincoll.edu/facman/doc000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ylan.powell@trincoll.edu" TargetMode="External"/><Relationship Id="rId4" Type="http://schemas.openxmlformats.org/officeDocument/2006/relationships/webSettings" Target="webSettings.xml"/><Relationship Id="rId9" Type="http://schemas.openxmlformats.org/officeDocument/2006/relationships/hyperlink" Target="https://calendly.com/junhe_trin/office-ho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stevenshu</dc:creator>
  <cp:lastModifiedBy>珺 何</cp:lastModifiedBy>
  <cp:revision>91</cp:revision>
  <cp:lastPrinted>2017-10-19T17:28:00Z</cp:lastPrinted>
  <dcterms:created xsi:type="dcterms:W3CDTF">2018-01-22T16:29:00Z</dcterms:created>
  <dcterms:modified xsi:type="dcterms:W3CDTF">2022-02-14T02:01:00Z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Microsoft® Word 2010</vt:lpwstr>
  </property>
  <property fmtid="{D5CDD505-2E9C-101B-9397-08002B2CF9AE}" pid="4" name="LastSaved">
    <vt:filetime>2017-01-17T00:00:00Z</vt:filetime>
  </property>
</Properties>
</file>